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121C" w:rsidRPr="004F74B2" w:rsidRDefault="0094121C" w:rsidP="0094121C">
      <w:pPr>
        <w:shd w:val="clear" w:color="auto" w:fill="FFFFFF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4121C" w:rsidRPr="004F74B2" w:rsidRDefault="0094121C" w:rsidP="0094121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4121C" w:rsidRPr="004F74B2" w:rsidRDefault="0094121C" w:rsidP="0094121C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Закон Кыргызской Республики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«О науке»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4121C" w:rsidRPr="004F74B2" w:rsidRDefault="0094121C" w:rsidP="009412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121C" w:rsidRPr="004F74B2" w:rsidRDefault="0094121C" w:rsidP="009412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74B2">
        <w:rPr>
          <w:rFonts w:ascii="Times New Roman" w:hAnsi="Times New Roman" w:cs="Times New Roman"/>
          <w:sz w:val="24"/>
          <w:szCs w:val="24"/>
        </w:rPr>
        <w:t>Настоящий Закон устанавливает основные правовые, организационные, экономические основы и гарантии в осуществлении научной и научно-технической деятельности, основы функционирования системы научно-технической информации, регулирует общественные отношения между субъектами научной и научно-технической деятельности, органами государственной власти.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</w:pPr>
    </w:p>
    <w:p w:rsidR="0094121C" w:rsidRPr="004F74B2" w:rsidRDefault="0094121C" w:rsidP="0094121C">
      <w:pPr>
        <w:shd w:val="clear" w:color="auto" w:fill="FFFFFF"/>
        <w:spacing w:after="0" w:line="240" w:lineRule="auto"/>
        <w:ind w:right="424"/>
        <w:jc w:val="center"/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>Глава 1. Общие положения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right="424"/>
        <w:jc w:val="center"/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</w:pPr>
    </w:p>
    <w:p w:rsidR="0094121C" w:rsidRPr="004F74B2" w:rsidRDefault="0094121C" w:rsidP="0094121C">
      <w:pPr>
        <w:shd w:val="clear" w:color="auto" w:fill="FFFFFF"/>
        <w:spacing w:after="0" w:line="240" w:lineRule="auto"/>
        <w:ind w:right="424" w:firstLine="708"/>
        <w:jc w:val="both"/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 xml:space="preserve">Статья 1. Основные понятия 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В настоящем Законе используются следующие основные понятия:</w:t>
      </w:r>
    </w:p>
    <w:p w:rsidR="0094121C" w:rsidRPr="004F74B2" w:rsidRDefault="0094121C" w:rsidP="0094121C">
      <w:pPr>
        <w:pStyle w:val="underpointmrcssattr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2C2D2E"/>
        </w:rPr>
      </w:pPr>
      <w:r w:rsidRPr="004F74B2">
        <w:rPr>
          <w:color w:val="2B2B2B"/>
          <w:shd w:val="clear" w:color="auto" w:fill="FFFFFF"/>
        </w:rPr>
        <w:t> </w:t>
      </w:r>
      <w:r w:rsidRPr="004F74B2">
        <w:rPr>
          <w:color w:val="2B2B2B"/>
          <w:shd w:val="clear" w:color="auto" w:fill="FFFFFF"/>
        </w:rPr>
        <w:tab/>
      </w:r>
      <w:r w:rsidRPr="004F74B2">
        <w:rPr>
          <w:b/>
          <w:bCs/>
          <w:color w:val="2B2B2B"/>
          <w:shd w:val="clear" w:color="auto" w:fill="FFFFFF"/>
        </w:rPr>
        <w:t>аспирантура </w:t>
      </w:r>
      <w:r w:rsidRPr="004F74B2">
        <w:rPr>
          <w:color w:val="2B2B2B"/>
          <w:shd w:val="clear" w:color="auto" w:fill="FFFFFF"/>
        </w:rPr>
        <w:t xml:space="preserve">- форма подготовки научно-педагогических и научных </w:t>
      </w:r>
      <w:proofErr w:type="gramStart"/>
      <w:r w:rsidRPr="004F74B2">
        <w:rPr>
          <w:color w:val="2B2B2B"/>
          <w:shd w:val="clear" w:color="auto" w:fill="FFFFFF"/>
        </w:rPr>
        <w:t>кадров, </w:t>
      </w:r>
      <w:r w:rsidRPr="004F74B2">
        <w:rPr>
          <w:color w:val="222222"/>
          <w:shd w:val="clear" w:color="auto" w:fill="FFFFFF"/>
        </w:rPr>
        <w:t> обладающих</w:t>
      </w:r>
      <w:proofErr w:type="gramEnd"/>
      <w:r w:rsidRPr="004F74B2">
        <w:rPr>
          <w:color w:val="222222"/>
          <w:shd w:val="clear" w:color="auto" w:fill="FFFFFF"/>
        </w:rPr>
        <w:t xml:space="preserve"> компетенциями по планированию и самостоятельному проведению научно-исследовательских работ, а также глубокими теоретическими знаниями, позволяющими подготовить индивидуальную научно-квалификационную  работу (диссертацию) на соискание ученой степени</w:t>
      </w:r>
      <w:r w:rsidR="001F41B6" w:rsidRPr="004F74B2">
        <w:rPr>
          <w:color w:val="222222"/>
          <w:shd w:val="clear" w:color="auto" w:fill="FFFFFF"/>
          <w:lang w:val="ky-KG"/>
        </w:rPr>
        <w:t xml:space="preserve"> кандидата наук. </w:t>
      </w:r>
      <w:proofErr w:type="gramStart"/>
      <w:r w:rsidRPr="004F74B2">
        <w:rPr>
          <w:color w:val="2B2B2B"/>
          <w:shd w:val="clear" w:color="auto" w:fill="FFFFFF"/>
        </w:rPr>
        <w:t>По  результатам</w:t>
      </w:r>
      <w:proofErr w:type="gramEnd"/>
      <w:r w:rsidRPr="004F74B2">
        <w:rPr>
          <w:color w:val="2B2B2B"/>
          <w:shd w:val="clear" w:color="auto" w:fill="FFFFFF"/>
        </w:rPr>
        <w:t xml:space="preserve"> освоения </w:t>
      </w:r>
      <w:r w:rsidRPr="004F74B2">
        <w:rPr>
          <w:color w:val="222222"/>
          <w:shd w:val="clear" w:color="auto" w:fill="FFFFFF"/>
        </w:rPr>
        <w:t xml:space="preserve">образовательной программы послевузовского образования в форме  аспирантуры (адъюнктуры) лицам выдается сертификат </w:t>
      </w:r>
      <w:proofErr w:type="spellStart"/>
      <w:r w:rsidRPr="004F74B2">
        <w:rPr>
          <w:color w:val="222222"/>
          <w:shd w:val="clear" w:color="auto" w:fill="FFFFFF"/>
        </w:rPr>
        <w:t>установленно</w:t>
      </w:r>
      <w:proofErr w:type="spellEnd"/>
      <w:r w:rsidR="00A36306" w:rsidRPr="004F74B2">
        <w:rPr>
          <w:color w:val="222222"/>
          <w:shd w:val="clear" w:color="auto" w:fill="FFFFFF"/>
          <w:lang w:val="ky-KG"/>
        </w:rPr>
        <w:t>го</w:t>
      </w:r>
      <w:r w:rsidRPr="004F74B2">
        <w:rPr>
          <w:color w:val="222222"/>
          <w:shd w:val="clear" w:color="auto" w:fill="FFFFFF"/>
        </w:rPr>
        <w:t xml:space="preserve"> образца с присвоением научной квалификации «Исследователь».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 </w:t>
      </w:r>
      <w:r w:rsidRPr="004F74B2">
        <w:rPr>
          <w:rFonts w:ascii="Times New Roman" w:eastAsia="Times New Roman" w:hAnsi="Times New Roman"/>
          <w:b/>
          <w:color w:val="2B2B2B"/>
          <w:sz w:val="24"/>
          <w:szCs w:val="24"/>
          <w:lang w:eastAsia="ru-RU"/>
        </w:rPr>
        <w:t>база научно-технических данных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 – набор данных, который достаточен для установленной цели, представлен на электронном носителе в виде, позволяющем осуществлять автоматизированную переработку содержащейся в нем информации;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b/>
          <w:color w:val="2B2B2B"/>
          <w:sz w:val="24"/>
          <w:szCs w:val="24"/>
          <w:lang w:eastAsia="ru-RU"/>
        </w:rPr>
        <w:t>банк научно-технических данных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 – автоматизированная информационно-поисковая система, состоящая из одной или нескольких баз научно-технических данных и система хранения, обработка и поиска информации в них; 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b/>
          <w:bCs/>
          <w:color w:val="2B2B2B"/>
          <w:sz w:val="24"/>
          <w:szCs w:val="24"/>
          <w:lang w:eastAsia="ru-RU"/>
        </w:rPr>
        <w:t>грант</w:t>
      </w:r>
      <w:r w:rsidRPr="004F74B2">
        <w:rPr>
          <w:rFonts w:ascii="Times New Roman" w:eastAsia="Times New Roman" w:hAnsi="Times New Roman"/>
          <w:b/>
          <w:color w:val="2B2B2B"/>
          <w:sz w:val="24"/>
          <w:szCs w:val="24"/>
          <w:lang w:eastAsia="ru-RU"/>
        </w:rPr>
        <w:t> 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- безвозмездная субсидия юридическим и физическим лицам в денежной или натуральной форме на проведение научных исследований, научно-технических программ, проектов и опытно-конструкторских работ с последующим отчетом об их использовании;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b/>
          <w:bCs/>
          <w:color w:val="2B2B2B"/>
          <w:sz w:val="24"/>
          <w:szCs w:val="24"/>
          <w:lang w:eastAsia="ru-RU"/>
        </w:rPr>
        <w:t>государственная политика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 </w:t>
      </w:r>
      <w:r w:rsidRPr="004F74B2">
        <w:rPr>
          <w:rFonts w:ascii="Times New Roman" w:eastAsia="Times New Roman" w:hAnsi="Times New Roman"/>
          <w:b/>
          <w:color w:val="2B2B2B"/>
          <w:sz w:val="24"/>
          <w:szCs w:val="24"/>
          <w:lang w:eastAsia="ru-RU"/>
        </w:rPr>
        <w:t>в сфере науки и научно-технической деятельности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 - составная часть социально-экономической политики государства, которая выражает отношение государства к научной и научно-технической деятельности, определяет цели, направления, принципы, формы и методы деятельности государства в области науки, научно-технической деятельности и научно-технической информации;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>государственный заказ</w:t>
      </w:r>
      <w:r w:rsidRPr="004F74B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 - заказ на поставку товаров, выполнение работ, оказание услуг за счет средств государственного бюджета Кыргызской Республики;</w:t>
      </w:r>
    </w:p>
    <w:p w:rsidR="0094121C" w:rsidRPr="004F74B2" w:rsidRDefault="00DD0CEB" w:rsidP="0094121C">
      <w:pPr>
        <w:pStyle w:val="underpointmrcssattr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2C2D2E"/>
          <w:lang w:val="ky-KG"/>
        </w:rPr>
      </w:pPr>
      <w:r w:rsidRPr="004F74B2">
        <w:rPr>
          <w:b/>
          <w:bCs/>
          <w:color w:val="2B2B2B"/>
          <w:shd w:val="clear" w:color="auto" w:fill="FFFFFF"/>
        </w:rPr>
        <w:t>д</w:t>
      </w:r>
      <w:r w:rsidR="0094121C" w:rsidRPr="004F74B2">
        <w:rPr>
          <w:b/>
          <w:bCs/>
          <w:color w:val="2B2B2B"/>
          <w:shd w:val="clear" w:color="auto" w:fill="FFFFFF"/>
        </w:rPr>
        <w:t>окторантура</w:t>
      </w:r>
      <w:r w:rsidR="0094121C" w:rsidRPr="004F74B2">
        <w:rPr>
          <w:color w:val="2B2B2B"/>
          <w:shd w:val="clear" w:color="auto" w:fill="FFFFFF"/>
        </w:rPr>
        <w:t> - форма подготовки научно-педагогических и научных кадров, </w:t>
      </w:r>
      <w:r w:rsidR="0094121C" w:rsidRPr="004F74B2">
        <w:rPr>
          <w:color w:val="222222"/>
          <w:shd w:val="clear" w:color="auto" w:fill="FFFFFF"/>
        </w:rPr>
        <w:t> обладающих компетенциями организации научно-исследовательской работы по новому направлению научных исследований или концептуального развития существующих актуальных направлений научных исследований, аналитического обобщения результатов научной деятельности, позволяющими подготовить индивидуальную научно-квалификационную  работу (диссертацию) на соискание ученой степени доктора наук</w:t>
      </w:r>
      <w:r w:rsidR="002568BD" w:rsidRPr="004F74B2">
        <w:rPr>
          <w:color w:val="2C2D2E"/>
          <w:shd w:val="clear" w:color="auto" w:fill="FFFFFF"/>
          <w:lang w:val="ky-KG"/>
        </w:rPr>
        <w:t>.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val="ky-KG" w:eastAsia="ru-RU"/>
        </w:rPr>
      </w:pPr>
      <w:r w:rsidRPr="004F74B2">
        <w:rPr>
          <w:rFonts w:ascii="Times New Roman" w:eastAsia="Times New Roman" w:hAnsi="Times New Roman"/>
          <w:b/>
          <w:color w:val="2B2B2B"/>
          <w:sz w:val="24"/>
          <w:szCs w:val="24"/>
          <w:lang w:eastAsia="ru-RU"/>
        </w:rPr>
        <w:t>доктор наук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 - ученая степень, которая присуждается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val="ky-KG" w:eastAsia="ru-RU"/>
        </w:rPr>
        <w:t xml:space="preserve"> лицам с ученой степенью кандидат наук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 по результатам обучения в 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val="ky-KG" w:eastAsia="ru-RU"/>
        </w:rPr>
        <w:t>докторантуре и/или институте соискательства с защитой диссертации;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val="ky-KG" w:eastAsia="ru-RU"/>
        </w:rPr>
      </w:pPr>
      <w:r w:rsidRPr="004F74B2">
        <w:rPr>
          <w:rFonts w:ascii="Times New Roman" w:eastAsia="Times New Roman" w:hAnsi="Times New Roman"/>
          <w:b/>
          <w:bCs/>
          <w:color w:val="2B2B2B"/>
          <w:sz w:val="24"/>
          <w:szCs w:val="24"/>
          <w:lang w:eastAsia="ru-RU"/>
        </w:rPr>
        <w:lastRenderedPageBreak/>
        <w:t>доктор философии (</w:t>
      </w:r>
      <w:r w:rsidRPr="004F74B2">
        <w:rPr>
          <w:rFonts w:ascii="Times New Roman" w:eastAsia="Times New Roman" w:hAnsi="Times New Roman"/>
          <w:b/>
          <w:bCs/>
          <w:color w:val="2B2B2B"/>
          <w:sz w:val="24"/>
          <w:szCs w:val="24"/>
          <w:lang w:val="en-US" w:eastAsia="ru-RU"/>
        </w:rPr>
        <w:t>PhD</w:t>
      </w:r>
      <w:r w:rsidRPr="004F74B2">
        <w:rPr>
          <w:rFonts w:ascii="Times New Roman" w:eastAsia="Times New Roman" w:hAnsi="Times New Roman"/>
          <w:b/>
          <w:bCs/>
          <w:color w:val="2B2B2B"/>
          <w:sz w:val="24"/>
          <w:szCs w:val="24"/>
          <w:lang w:eastAsia="ru-RU"/>
        </w:rPr>
        <w:t xml:space="preserve">)/доктор по профилю 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– 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val="ky-KG" w:eastAsia="ru-RU"/>
        </w:rPr>
        <w:t xml:space="preserve">ученая </w:t>
      </w:r>
      <w:proofErr w:type="gramStart"/>
      <w:r w:rsidRPr="004F74B2">
        <w:rPr>
          <w:rFonts w:ascii="Times New Roman" w:eastAsia="Times New Roman" w:hAnsi="Times New Roman"/>
          <w:color w:val="2B2B2B"/>
          <w:sz w:val="24"/>
          <w:szCs w:val="24"/>
          <w:lang w:val="ky-KG" w:eastAsia="ru-RU"/>
        </w:rPr>
        <w:t xml:space="preserve">степень,  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присуждаемая</w:t>
      </w:r>
      <w:proofErr w:type="gramEnd"/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 после публичной защиты докторской диссертации </w:t>
      </w:r>
      <w:r w:rsidRPr="004F74B2">
        <w:rPr>
          <w:rFonts w:ascii="Times New Roman" w:eastAsia="Times New Roman" w:hAnsi="Times New Roman"/>
          <w:bCs/>
          <w:color w:val="2B2B2B"/>
          <w:sz w:val="24"/>
          <w:szCs w:val="24"/>
          <w:lang w:val="en-US" w:eastAsia="ru-RU"/>
        </w:rPr>
        <w:t>PhD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 на основе 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val="ky-KG" w:eastAsia="ru-RU"/>
        </w:rPr>
        <w:t>квалификации в соответствии с Национальной рамкой квалификации.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b/>
          <w:bCs/>
          <w:color w:val="2B2B2B"/>
          <w:sz w:val="24"/>
          <w:szCs w:val="24"/>
          <w:lang w:eastAsia="ru-RU"/>
        </w:rPr>
        <w:t>инновация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 - новые или усовершенствованные технологии, виды продукции или услуг, а также организационно-технические решения производственного, административного, коммерческого или иного характера, непосредственно способствующие продвижению технологий, товарной продукции и услуг на рынок;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b/>
          <w:bCs/>
          <w:color w:val="2B2B2B"/>
          <w:sz w:val="24"/>
          <w:szCs w:val="24"/>
          <w:lang w:eastAsia="ru-RU"/>
        </w:rPr>
        <w:t>инновационная деятельность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 – вид деятельности по преобразованию новшества в инновацию, направленная на создание и введение в гражданский оборот нового конкурентоспособного инновационного продукта;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b/>
          <w:color w:val="2B2B2B"/>
          <w:sz w:val="24"/>
          <w:szCs w:val="24"/>
          <w:lang w:eastAsia="ru-RU"/>
        </w:rPr>
        <w:t>коммерциализация научных и научно-технических результатов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 – деятельность по вовлечению в экономический оборот научных и научно-технических результатов;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val="ky-KG" w:eastAsia="ru-RU"/>
        </w:rPr>
      </w:pPr>
      <w:r w:rsidRPr="004F74B2">
        <w:rPr>
          <w:rFonts w:ascii="Times New Roman" w:eastAsia="Times New Roman" w:hAnsi="Times New Roman"/>
          <w:b/>
          <w:color w:val="2B2B2B"/>
          <w:sz w:val="24"/>
          <w:szCs w:val="24"/>
          <w:lang w:eastAsia="ru-RU"/>
        </w:rPr>
        <w:t>кандидат наук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 - ученая степень, которая присуждается по результатам обучения в 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val="ky-KG" w:eastAsia="ru-RU"/>
        </w:rPr>
        <w:t>аспирантуре и/или институте соискательства с защитой диссертации;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>научный и научно-технический работник</w:t>
      </w:r>
      <w:r w:rsidRPr="004F74B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 - лицо с высшим образованием или соответствующей подготовкой в форме магистратуры, аспирантуры, </w:t>
      </w:r>
      <w:r w:rsidRPr="004F74B2">
        <w:rPr>
          <w:rFonts w:ascii="Times New Roman" w:eastAsia="Times New Roman" w:hAnsi="Times New Roman" w:cs="Times New Roman"/>
          <w:color w:val="2B2B2B"/>
          <w:sz w:val="24"/>
          <w:szCs w:val="24"/>
          <w:lang w:val="en-US" w:eastAsia="ru-RU"/>
        </w:rPr>
        <w:t>PhD</w:t>
      </w:r>
      <w:r w:rsidRPr="004F74B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докторантуры, соискательства, докторантуры, профессионально занимающееся научной, научно-педагогической и научно-технической деятельностью;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>научные и научно-технические организации</w:t>
      </w:r>
      <w:r w:rsidRPr="004F74B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 - юридические лица, которые проводят научно-исследовательские, опытно-конструкторские и проектно-изыскательские и другие научно-технические работы;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b/>
          <w:bCs/>
          <w:color w:val="2B2B2B"/>
          <w:sz w:val="24"/>
          <w:szCs w:val="24"/>
          <w:lang w:eastAsia="ru-RU"/>
        </w:rPr>
        <w:t>научная и научно-техническая деятельность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 - деятельность, направленная на получение, применение новых знаний для решения технологических, инженерных, экономических, социальных, гуманитарных и иных задач, обеспечение функционирования науки, техники и производства как единой системы;</w:t>
      </w:r>
      <w:r w:rsidRPr="004F74B2"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4121C" w:rsidRPr="004F74B2" w:rsidRDefault="0094121C" w:rsidP="0094121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b/>
          <w:sz w:val="24"/>
          <w:szCs w:val="24"/>
          <w:lang w:eastAsia="ru-RU"/>
        </w:rPr>
        <w:t>научная инфраструктура</w:t>
      </w:r>
      <w:r w:rsidRPr="004F74B2">
        <w:rPr>
          <w:rFonts w:ascii="Times New Roman" w:eastAsia="Times New Roman" w:hAnsi="Times New Roman"/>
          <w:sz w:val="24"/>
          <w:szCs w:val="24"/>
          <w:lang w:eastAsia="ru-RU"/>
        </w:rPr>
        <w:t xml:space="preserve"> – научное лабораторное и инженерно-техническое оборудование, опытно-промышленное производство, уникальные объекты, а также иное движимое и недвижимое имущество, находящееся на балансе научной и научно-технической организации;</w:t>
      </w:r>
    </w:p>
    <w:p w:rsidR="0094121C" w:rsidRPr="004F74B2" w:rsidRDefault="0094121C" w:rsidP="0094121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научно-информационная деятельность</w:t>
      </w:r>
      <w:r w:rsidRPr="004F74B2">
        <w:rPr>
          <w:rFonts w:ascii="Times New Roman" w:eastAsia="Times New Roman" w:hAnsi="Times New Roman"/>
          <w:sz w:val="24"/>
          <w:szCs w:val="24"/>
          <w:lang w:eastAsia="ru-RU"/>
        </w:rPr>
        <w:t xml:space="preserve"> - совокупность действий, связанных с созданием, сбором, систематизацией, аналитической переработкой, фиксацией, хранением, распространением и предоставлением пользователю (потребителю) </w:t>
      </w:r>
      <w:r w:rsidRPr="004F74B2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научной и </w:t>
      </w:r>
      <w:r w:rsidRPr="004F74B2">
        <w:rPr>
          <w:rFonts w:ascii="Times New Roman" w:eastAsia="Times New Roman" w:hAnsi="Times New Roman"/>
          <w:sz w:val="24"/>
          <w:szCs w:val="24"/>
          <w:lang w:eastAsia="ru-RU"/>
        </w:rPr>
        <w:t>научно-технической информации;</w:t>
      </w:r>
    </w:p>
    <w:p w:rsidR="0094121C" w:rsidRPr="004F74B2" w:rsidRDefault="0094121C" w:rsidP="0094121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b/>
          <w:sz w:val="24"/>
          <w:szCs w:val="24"/>
          <w:lang w:eastAsia="ru-RU"/>
        </w:rPr>
        <w:t>научно-исследовательская работа</w:t>
      </w:r>
      <w:r w:rsidRPr="004F74B2">
        <w:rPr>
          <w:rFonts w:ascii="Times New Roman" w:eastAsia="Times New Roman" w:hAnsi="Times New Roman"/>
          <w:sz w:val="24"/>
          <w:szCs w:val="24"/>
          <w:lang w:eastAsia="ru-RU"/>
        </w:rPr>
        <w:t xml:space="preserve"> – работа, связанная с научным поиском, проведением исследований, экспериментов в целях получения научно-практического результата на основе новых знаний;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b/>
          <w:color w:val="2B2B2B"/>
          <w:sz w:val="24"/>
          <w:szCs w:val="24"/>
          <w:lang w:eastAsia="ru-RU"/>
        </w:rPr>
        <w:t>научно-техническая информация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 – информация, получаемая в процессе научно-исследовательской, опытно-конструкторской, проектно-технологической, организационно-управленческой, производственно-экономической, инновационной деятельности, содержащая сведения о достижениях науки, техники и новых технологий;</w:t>
      </w:r>
    </w:p>
    <w:p w:rsidR="0094121C" w:rsidRPr="004F74B2" w:rsidRDefault="0094121C" w:rsidP="0094121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b/>
          <w:sz w:val="24"/>
          <w:szCs w:val="24"/>
          <w:lang w:eastAsia="ru-RU"/>
        </w:rPr>
        <w:t>научные исследования</w:t>
      </w:r>
      <w:r w:rsidRPr="004F74B2">
        <w:rPr>
          <w:rFonts w:ascii="Times New Roman" w:eastAsia="Times New Roman" w:hAnsi="Times New Roman"/>
          <w:sz w:val="24"/>
          <w:szCs w:val="24"/>
          <w:lang w:eastAsia="ru-RU"/>
        </w:rPr>
        <w:t xml:space="preserve"> – фундаментальные</w:t>
      </w:r>
      <w:r w:rsidR="00616590">
        <w:rPr>
          <w:rFonts w:ascii="Times New Roman" w:eastAsia="Times New Roman" w:hAnsi="Times New Roman"/>
          <w:sz w:val="24"/>
          <w:szCs w:val="24"/>
          <w:lang w:val="ky-KG" w:eastAsia="ru-RU"/>
        </w:rPr>
        <w:t>,</w:t>
      </w:r>
      <w:r w:rsidRPr="004F74B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16590" w:rsidRPr="004F74B2">
        <w:rPr>
          <w:rFonts w:ascii="Times New Roman" w:eastAsia="Times New Roman" w:hAnsi="Times New Roman"/>
          <w:sz w:val="24"/>
          <w:szCs w:val="24"/>
          <w:lang w:eastAsia="ru-RU"/>
        </w:rPr>
        <w:t xml:space="preserve">прикладные </w:t>
      </w:r>
      <w:r w:rsidRPr="004F74B2">
        <w:rPr>
          <w:rFonts w:ascii="Times New Roman" w:eastAsia="Times New Roman" w:hAnsi="Times New Roman"/>
          <w:sz w:val="24"/>
          <w:szCs w:val="24"/>
          <w:lang w:eastAsia="ru-RU"/>
        </w:rPr>
        <w:t>научные исследования, осуществляемые субъектами научной и научно-технической деятельности в рамках научно-исследовательских, опытно-конструкторских и технологических работ, надлежащими научными методами и средствами в целях достижения результатов научной и научно-технической деятельности;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b/>
          <w:color w:val="2B2B2B"/>
          <w:sz w:val="24"/>
          <w:szCs w:val="24"/>
          <w:lang w:eastAsia="ru-RU"/>
        </w:rPr>
        <w:t>научный и научно-технический результат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 – продукт научной и научно-технической деятельности, содержащий новые знания или решения и зафиксированный на информационном носителе;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8"/>
        <w:jc w:val="both"/>
        <w:rPr>
          <w:color w:val="000000"/>
          <w:sz w:val="24"/>
          <w:szCs w:val="24"/>
          <w:shd w:val="clear" w:color="auto" w:fill="FFFFFF"/>
        </w:rPr>
      </w:pPr>
      <w:r w:rsidRPr="004F74B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научный, научно-технический проект и программа</w:t>
      </w:r>
      <w:r w:rsidRPr="004F74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- документ, включающий в себя содержание предполагаемой </w:t>
      </w:r>
      <w:r w:rsidR="00BA50F4" w:rsidRPr="004F74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y-KG"/>
        </w:rPr>
        <w:t xml:space="preserve">научной и </w:t>
      </w:r>
      <w:r w:rsidRPr="004F74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научно-технической работы, представляющий научные, научно-технические, опытно-конструкторские исследования с обоснованием </w:t>
      </w:r>
      <w:r w:rsidRPr="004F74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цел</w:t>
      </w:r>
      <w:r w:rsidR="00FA16DC" w:rsidRPr="004F74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ей</w:t>
      </w:r>
      <w:r w:rsidRPr="004F74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задач, актуальности, новизны,</w:t>
      </w:r>
      <w:r w:rsidRPr="004F74B2">
        <w:rPr>
          <w:color w:val="000000"/>
          <w:sz w:val="24"/>
          <w:szCs w:val="24"/>
          <w:shd w:val="clear" w:color="auto" w:fill="FFFFFF"/>
        </w:rPr>
        <w:t xml:space="preserve"> </w:t>
      </w:r>
      <w:r w:rsidRPr="004F74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научно-практической значимости и целесообразности проведения планируемых работ</w:t>
      </w:r>
      <w:r w:rsidRPr="004F74B2">
        <w:rPr>
          <w:color w:val="000000"/>
          <w:sz w:val="24"/>
          <w:szCs w:val="24"/>
          <w:shd w:val="clear" w:color="auto" w:fill="FFFFFF"/>
        </w:rPr>
        <w:t>;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b/>
          <w:color w:val="2B2B2B"/>
          <w:sz w:val="24"/>
          <w:szCs w:val="24"/>
          <w:lang w:eastAsia="ru-RU"/>
        </w:rPr>
        <w:t>уполномоченный государственный орган в сфере образования и науки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 (далее - уполномоченный государственный орган) – государственный орган, который осуществляет функцию по выработке и реализации единой государственной политики в области науки и научно-технической деятельности;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b/>
          <w:color w:val="2B2B2B"/>
          <w:sz w:val="24"/>
          <w:szCs w:val="24"/>
          <w:lang w:eastAsia="ru-RU"/>
        </w:rPr>
        <w:t>ученая степень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 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val="ky-KG" w:eastAsia="ru-RU"/>
        </w:rPr>
        <w:t>-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 ступень квалификационной системы в науке, отражающая достигнутый научный уровень в определенной отрасли знания, который базируется на оценке научно-исследовательской деятельности соискателя;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ученое звание</w:t>
      </w:r>
      <w:r w:rsidRPr="004F74B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- ступень квалификационной системы в высших образовательных и научных организациях, позволяющая ранжировать научных и научно-педагогических работников на отдельных этапах академической карьеры;</w:t>
      </w:r>
    </w:p>
    <w:p w:rsidR="0094121C" w:rsidRDefault="0094121C" w:rsidP="0094121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b/>
          <w:sz w:val="24"/>
          <w:szCs w:val="24"/>
          <w:lang w:eastAsia="ru-RU"/>
        </w:rPr>
        <w:t>опытно-конструкторские работы</w:t>
      </w:r>
      <w:r w:rsidRPr="004F74B2">
        <w:rPr>
          <w:rFonts w:ascii="Times New Roman" w:eastAsia="Times New Roman" w:hAnsi="Times New Roman"/>
          <w:sz w:val="24"/>
          <w:szCs w:val="24"/>
          <w:lang w:eastAsia="ru-RU"/>
        </w:rPr>
        <w:t xml:space="preserve"> – комплекс работ, выполняемых при создании или модернизации продукции, разработка конструкторской и технологической документации на опытные образцы, изготовление и испытание опытных образцов и полезных моделей;</w:t>
      </w:r>
    </w:p>
    <w:p w:rsidR="00EA7D89" w:rsidRPr="008D796F" w:rsidRDefault="00EA7D89" w:rsidP="00EA7D89">
      <w:pPr>
        <w:spacing w:after="6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отраслевой уполномоченный государственный орган (далее - отраслевой государственный орган) – </w:t>
      </w:r>
      <w:r w:rsidRPr="008D796F">
        <w:rPr>
          <w:rFonts w:ascii="Times New Roman" w:eastAsia="Times New Roman" w:hAnsi="Times New Roman"/>
          <w:sz w:val="24"/>
          <w:szCs w:val="24"/>
          <w:lang w:eastAsia="ru-RU"/>
        </w:rPr>
        <w:t>отраслевые министерства</w:t>
      </w:r>
      <w:r w:rsidR="00677046" w:rsidRPr="008D796F">
        <w:rPr>
          <w:rFonts w:ascii="Times New Roman" w:eastAsia="Times New Roman" w:hAnsi="Times New Roman"/>
          <w:sz w:val="24"/>
          <w:szCs w:val="24"/>
          <w:lang w:eastAsia="ru-RU"/>
        </w:rPr>
        <w:t xml:space="preserve">, комитеты, агентства, </w:t>
      </w:r>
      <w:r w:rsidR="008A18F4" w:rsidRPr="008D796F">
        <w:rPr>
          <w:rFonts w:ascii="Times New Roman" w:eastAsia="Times New Roman" w:hAnsi="Times New Roman"/>
          <w:sz w:val="24"/>
          <w:szCs w:val="24"/>
          <w:lang w:eastAsia="ru-RU"/>
        </w:rPr>
        <w:t xml:space="preserve">региональные </w:t>
      </w:r>
      <w:r w:rsidR="00495F61" w:rsidRPr="008D796F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представители Президента Кыргызской Республики. Отраслевой государственный орган - определяет темы </w:t>
      </w:r>
      <w:r w:rsidR="00495F61" w:rsidRPr="008D796F"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  <w:t xml:space="preserve">научных, научно-технических проектов и </w:t>
      </w:r>
      <w:proofErr w:type="gramStart"/>
      <w:r w:rsidR="00495F61" w:rsidRPr="008D796F"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  <w:t>программ фундаментальных</w:t>
      </w:r>
      <w:proofErr w:type="gramEnd"/>
      <w:r w:rsidR="00495F61" w:rsidRPr="008D796F"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  <w:t xml:space="preserve"> и прикладных научных исследований для формирования </w:t>
      </w:r>
      <w:r w:rsidR="00495F61" w:rsidRPr="008D796F">
        <w:rPr>
          <w:rFonts w:ascii="Times New Roman" w:eastAsia="Times New Roman" w:hAnsi="Times New Roman"/>
          <w:sz w:val="24"/>
          <w:szCs w:val="24"/>
          <w:lang w:eastAsia="ru-RU"/>
        </w:rPr>
        <w:t>государственного заказа, осуществляет инновационную внедренческую деятельность, коммерциализацию научных и научно-технических результатов.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b/>
          <w:bCs/>
          <w:color w:val="2B2B2B"/>
          <w:sz w:val="24"/>
          <w:szCs w:val="24"/>
          <w:lang w:eastAsia="ru-RU"/>
        </w:rPr>
        <w:t>прикладные научные исследования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 - исследования, направленные на применение новых знаний для достижения практических целей и решения конкретных задач;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b/>
          <w:color w:val="2B2B2B"/>
          <w:sz w:val="24"/>
          <w:szCs w:val="24"/>
          <w:lang w:eastAsia="ru-RU"/>
        </w:rPr>
        <w:t>система научно-технической информации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 – упорядоченная совокупность ресурсов научно-технической информации и организационно-технологических средств, реализующих процессы создания, сбора, систематизации, поиска и предоставления научно-технической информации для удовлетворения потребностей государства, юридических и физических лиц;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>технопарк (технологический парк)</w:t>
      </w:r>
      <w:r w:rsidRPr="004F74B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 - юридическое лицо, созданное с целью эффективной поддержки деятельности для коммерческого освоения научных знаний, изобретений, ноу-хау и </w:t>
      </w:r>
      <w:proofErr w:type="gramStart"/>
      <w:r w:rsidRPr="004F74B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высоких технологий</w:t>
      </w:r>
      <w:proofErr w:type="gramEnd"/>
      <w:r w:rsidRPr="004F74B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и выпуска их на рынок;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>технополис</w:t>
      </w:r>
      <w:r w:rsidRPr="004F74B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 - научно-технический комплекс, состоящий из исследовательских лабораторий, венчурных, внедренческих, крупных промышленных, посреднических и других компаний, занимающихся разработкой, внедрением и производством современной продукции;</w:t>
      </w:r>
    </w:p>
    <w:p w:rsidR="0094121C" w:rsidRPr="004F74B2" w:rsidRDefault="0094121C" w:rsidP="0094121C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b/>
          <w:bCs/>
          <w:color w:val="2B2B2B"/>
          <w:sz w:val="24"/>
          <w:szCs w:val="24"/>
          <w:lang w:eastAsia="ru-RU"/>
        </w:rPr>
        <w:t>фундаментальные научные исследования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 - экспериментальная или теоретическая деятельность, направленная на получение новых знаний об основных закономерностях строения, функционирования и развития человека, общества, окружающей среды.</w:t>
      </w:r>
    </w:p>
    <w:p w:rsidR="0094121C" w:rsidRPr="004F74B2" w:rsidRDefault="0094121C" w:rsidP="009412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4121C" w:rsidRPr="004F74B2" w:rsidRDefault="0094121C" w:rsidP="0094121C">
      <w:pPr>
        <w:spacing w:after="0" w:line="240" w:lineRule="auto"/>
        <w:ind w:right="424" w:firstLine="709"/>
        <w:jc w:val="both"/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</w:pPr>
      <w:r w:rsidRPr="004F74B2">
        <w:rPr>
          <w:rFonts w:ascii="Times New Roman" w:hAnsi="Times New Roman" w:cs="Times New Roman"/>
          <w:b/>
          <w:sz w:val="24"/>
          <w:szCs w:val="24"/>
        </w:rPr>
        <w:t xml:space="preserve">Статья 2. </w:t>
      </w:r>
      <w:r w:rsidRPr="004F74B2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>Правовая основа науки и научно-технической деятельности</w:t>
      </w:r>
    </w:p>
    <w:p w:rsidR="0094121C" w:rsidRPr="004F74B2" w:rsidRDefault="0094121C" w:rsidP="0094121C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1. Правовую основу науки и научно-технической деятельности составляют</w:t>
      </w:r>
      <w:r w:rsidRPr="004F74B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Конституция Кыргызской Республики, настоящий Закон и иные нормативные правовые акты</w:t>
      </w:r>
      <w:hyperlink r:id="rId7" w:history="1"/>
      <w:r w:rsidRPr="004F74B2">
        <w:rPr>
          <w:rFonts w:ascii="Times New Roman" w:hAnsi="Times New Roman"/>
          <w:sz w:val="24"/>
          <w:szCs w:val="24"/>
        </w:rPr>
        <w:t xml:space="preserve"> Кыргызской Республики</w:t>
      </w:r>
      <w:r w:rsidRPr="004F74B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регулирующие правовые отношения в сфере науки и научно-технической деятельности.</w:t>
      </w:r>
    </w:p>
    <w:p w:rsidR="0094121C" w:rsidRPr="004F74B2" w:rsidRDefault="0094121C" w:rsidP="0094121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2. 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Деятельность иностранных научных, научно-технических организаций и ученых на территории Кыргызской Республики регулируется настоящим Законом и вступившими в установленном законом порядке в силу международными договорами, участницей которых является Кыргызская Республика, а также общепризнанными принципами и 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lastRenderedPageBreak/>
        <w:t>нормами международного права, являющимися составной частью законодательства Кыргызской Республики.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right="424" w:firstLine="709"/>
        <w:jc w:val="both"/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</w:pPr>
    </w:p>
    <w:p w:rsidR="0094121C" w:rsidRPr="004F74B2" w:rsidRDefault="0094121C" w:rsidP="0094121C">
      <w:pPr>
        <w:shd w:val="clear" w:color="auto" w:fill="FFFFFF"/>
        <w:spacing w:after="0" w:line="240" w:lineRule="auto"/>
        <w:ind w:right="424" w:firstLine="709"/>
        <w:jc w:val="both"/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>Статья 3. Цель и задачи Закона</w:t>
      </w:r>
    </w:p>
    <w:p w:rsidR="0094121C" w:rsidRPr="004F74B2" w:rsidRDefault="0094121C" w:rsidP="0094121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2B2B2B"/>
          <w:sz w:val="24"/>
          <w:szCs w:val="24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</w:rPr>
        <w:t xml:space="preserve">Целью настоящего Закона является регулирование отношений, связанных с научной, научно-технической и </w:t>
      </w:r>
      <w:r w:rsidRPr="004F74B2">
        <w:rPr>
          <w:rFonts w:ascii="Times New Roman" w:hAnsi="Times New Roman"/>
          <w:sz w:val="24"/>
          <w:szCs w:val="24"/>
        </w:rPr>
        <w:t xml:space="preserve">научно-информационной </w:t>
      </w:r>
      <w:r w:rsidRPr="004F74B2">
        <w:rPr>
          <w:rFonts w:ascii="Times New Roman" w:eastAsia="Times New Roman" w:hAnsi="Times New Roman"/>
          <w:color w:val="2B2B2B"/>
          <w:sz w:val="24"/>
          <w:szCs w:val="24"/>
        </w:rPr>
        <w:t xml:space="preserve">деятельностью.  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2. Основными задачами настоящего Закона являются: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1) увеличение вклада науки, научно-технической и научно-информационной деятельности в развитие экономики государства и решение социальных, образовательных, культурных и иных проблем;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2) создание необходимых условий для развития и функционирования научных и научно-технических организаций, а также их оптимизация;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3) эффективное использование и развитие научного и научно-технического потенциала страны для ее устойчивого развития;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4) обеспечение стабильности и улучшения социальных гарантий научных и научно-технических работников и подготовку научных кадров;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5) 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val="ky-KG" w:eastAsia="ru-RU"/>
        </w:rPr>
        <w:t>совершенствование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 и развитие системы научно-технической информации; </w:t>
      </w:r>
      <w:r w:rsidRPr="004F74B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6) </w:t>
      </w:r>
      <w:r w:rsidRPr="004F74B2">
        <w:rPr>
          <w:rFonts w:ascii="Times New Roman" w:eastAsia="Times New Roman" w:hAnsi="Times New Roman"/>
          <w:sz w:val="24"/>
          <w:szCs w:val="24"/>
          <w:lang w:eastAsia="ru-RU"/>
        </w:rPr>
        <w:t>создание необходимых условий для общедоступности ресурсов научно-технической информации, повышение эффективности их использования;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7) повышение роли и активизация науки, научно-технической и инновационной деятельности, развитие свободы научного творчества.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</w:p>
    <w:p w:rsidR="0094121C" w:rsidRPr="004F74B2" w:rsidRDefault="0094121C" w:rsidP="0094121C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>Статья 4. Принципы государственной политики в сфере науки и научно-технической деятельности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right="424" w:firstLine="709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Государственная политика </w:t>
      </w:r>
      <w:r w:rsidRPr="004F74B2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 xml:space="preserve">в сфере науки и научно-технической деятельности 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основывается на принципах: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1) тесной взаимосвязи научно-технического прогресса с экономическим, социальным и духовным развитием общества;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2) открытости и прозрачности управления наукой, научно-технической и научно-информационной деятельностью;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3) обеспечения экологической безопасности;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4) приоритетности научно-исследовательских работ;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5) обеспечения равных условий защиты прав интеллектуальной собственности;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6) мотивации и стимулирования научной, научно-технической и инновационной деятельности, технического творчества через систему экономических и иных льгот;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7) равноправия всех форм организации научной, научно-технической, инновационной и научно-информационной деятельности;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8) единства и оптимальной интеграции научного, образовательного и производственного потенциала;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9) широкого и активного участия субъектов научной, научно-технической и инновационной деятельности в формировании и реализации государственной политики</w:t>
      </w:r>
      <w:r w:rsidRPr="004F74B2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 xml:space="preserve"> в сфере науки, научно-технической и инновационной деятельности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;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10) максимального использования возможностей и достижений мировой науки и международного научно-технического сотрудничества для обеспечения устойчивого развития страны;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right="424"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11) свободы распространения научно-технической информации и пропаганды научно-технических достижений и инноваций.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right="424"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</w:p>
    <w:p w:rsidR="0094121C" w:rsidRPr="004F74B2" w:rsidRDefault="0094121C" w:rsidP="0094121C">
      <w:pPr>
        <w:shd w:val="clear" w:color="auto" w:fill="FFFFFF"/>
        <w:spacing w:after="0" w:line="240" w:lineRule="auto"/>
        <w:ind w:right="424" w:firstLine="426"/>
        <w:jc w:val="center"/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>Глава 2. Субъекты научной и научно-технической деятельности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right="424" w:firstLine="709"/>
        <w:jc w:val="both"/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 xml:space="preserve">Статья 5. </w:t>
      </w:r>
      <w:r w:rsidRPr="004F74B2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val="ky-KG" w:eastAsia="ru-RU"/>
        </w:rPr>
        <w:t>Субьекты</w:t>
      </w:r>
      <w:r w:rsidRPr="004F74B2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 xml:space="preserve"> научной и научно-технической деятельности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right="424" w:firstLine="709"/>
        <w:jc w:val="both"/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</w:pPr>
    </w:p>
    <w:p w:rsidR="0094121C" w:rsidRPr="004F74B2" w:rsidRDefault="0094121C" w:rsidP="0094121C">
      <w:pPr>
        <w:shd w:val="clear" w:color="auto" w:fill="FFFFFF"/>
        <w:spacing w:after="0" w:line="240" w:lineRule="auto"/>
        <w:ind w:right="424" w:firstLine="709"/>
        <w:jc w:val="both"/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</w:pPr>
    </w:p>
    <w:p w:rsidR="0094121C" w:rsidRPr="004F74B2" w:rsidRDefault="0094121C" w:rsidP="0094121C">
      <w:pPr>
        <w:pStyle w:val="a3"/>
        <w:numPr>
          <w:ilvl w:val="0"/>
          <w:numId w:val="11"/>
        </w:numPr>
        <w:shd w:val="clear" w:color="auto" w:fill="FFFFFF"/>
        <w:tabs>
          <w:tab w:val="left" w:pos="0"/>
        </w:tabs>
        <w:spacing w:after="0" w:line="240" w:lineRule="auto"/>
        <w:ind w:left="0" w:right="-1"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Субъектами научной и научно-технической деятельности являются научные и научно-технические организации, 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val="ky-KG" w:eastAsia="ru-RU"/>
        </w:rPr>
        <w:t xml:space="preserve">научные, научно-технические 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работники и Национальная </w:t>
      </w:r>
      <w:proofErr w:type="gramStart"/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аттестационная  комиссия</w:t>
      </w:r>
      <w:proofErr w:type="gramEnd"/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 при Президенте Кыргызской Республики.</w:t>
      </w:r>
    </w:p>
    <w:p w:rsidR="0094121C" w:rsidRPr="004F74B2" w:rsidRDefault="0094121C" w:rsidP="0094121C">
      <w:pPr>
        <w:pStyle w:val="a3"/>
        <w:numPr>
          <w:ilvl w:val="0"/>
          <w:numId w:val="1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К научным и научно-техническим организациям относятся Национальная академия наук Кыргызской Республики, отраслевые и межотраслевые научно-исследовательские организации, научно-исследовательские институты организаций высшего профессионального образования,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val="ky-KG" w:eastAsia="ru-RU"/>
        </w:rPr>
        <w:t xml:space="preserve"> 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научные центры и технопарки, технополисы, научно-производственные объединения, опытные станции, научные базы, станции и лаборатории.</w:t>
      </w:r>
    </w:p>
    <w:p w:rsidR="0094121C" w:rsidRPr="004F74B2" w:rsidRDefault="0094121C" w:rsidP="0094121C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val="ky-KG"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Национальная академия наук Кыргызской Республики координирует направления в сфере фундаментальных и прикладных наук.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val="ky-KG" w:eastAsia="ru-RU"/>
        </w:rPr>
        <w:t xml:space="preserve"> </w:t>
      </w:r>
    </w:p>
    <w:p w:rsidR="0094121C" w:rsidRPr="004F74B2" w:rsidRDefault="0094121C" w:rsidP="0094121C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Порядок формирования и организации деятельности Национальной академии наук Кыргызской Республики определяется 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val="ky-KG" w:eastAsia="ru-RU"/>
        </w:rPr>
        <w:t xml:space="preserve">Законом Кыргызской Республики 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«О Национальной академии наук Кыргызской Республики».</w:t>
      </w:r>
    </w:p>
    <w:p w:rsidR="0094121C" w:rsidRPr="004F74B2" w:rsidRDefault="0094121C" w:rsidP="0094121C">
      <w:pPr>
        <w:pStyle w:val="a3"/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hAnsi="Times New Roman"/>
          <w:color w:val="2B2B2B"/>
          <w:sz w:val="24"/>
          <w:szCs w:val="24"/>
          <w:shd w:val="clear" w:color="auto" w:fill="FFFFFF"/>
        </w:rPr>
        <w:t>Национальная аттестационная комиссия при Президенте Кыргызской Республики является государственным коллегиальным научно-экспертным органом, реализующим функцию государственного регулирования в области аттестации научных и научно-педагогических кадров высшей квалификации.</w:t>
      </w:r>
    </w:p>
    <w:p w:rsidR="0094121C" w:rsidRPr="004F74B2" w:rsidRDefault="0094121C" w:rsidP="0094121C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Порядок формирования и организации деятельности </w:t>
      </w:r>
      <w:r w:rsidRPr="004F74B2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 xml:space="preserve">Национальной аттестационной комиссии при Президенте Кыргызской Республики 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определяется и утверждается в порядке, установленном Президентом Кыргызской Республики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val="ky-KG" w:eastAsia="ru-RU"/>
        </w:rPr>
        <w:t>.</w:t>
      </w:r>
    </w:p>
    <w:p w:rsidR="0094121C" w:rsidRPr="004F74B2" w:rsidRDefault="0094121C" w:rsidP="0094121C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</w:p>
    <w:p w:rsidR="0094121C" w:rsidRPr="004F74B2" w:rsidRDefault="0094121C" w:rsidP="0094121C">
      <w:pPr>
        <w:shd w:val="clear" w:color="auto" w:fill="FFFFFF"/>
        <w:spacing w:after="0" w:line="240" w:lineRule="auto"/>
        <w:ind w:right="424"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val="ky-KG" w:eastAsia="ru-RU"/>
        </w:rPr>
      </w:pPr>
      <w:r w:rsidRPr="004F74B2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>Статья 6</w:t>
      </w:r>
      <w:r w:rsidRPr="004F74B2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val="ky-KG" w:eastAsia="ru-RU"/>
        </w:rPr>
        <w:t>. Научные работники</w:t>
      </w:r>
    </w:p>
    <w:p w:rsidR="0094121C" w:rsidRPr="004F74B2" w:rsidRDefault="00C5613B" w:rsidP="0094121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1</w:t>
      </w:r>
      <w:r w:rsidR="0094121C"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. Научные работники имеют право на: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1) участие в конкурсах научных, научно-технических и инновационных программ и проектов, финансируемых из республиканского бюджета и иных источников, не запрещенных законодательством Кыргызской Республики;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2) признание их авторства на полученные ими научные и научно-технические результаты в соответствии с законодательством Кыргызской Республики об авторском праве и коммерциализацию результатов научной, научно-технической и инновационной деятельности;  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3) свободное изъявление своих научных взглядов и защиту от посягательств на свободу их творчества, защиту интеллектуальной собственности, независимую экспертизу результатов научных исследований и их реализацию;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4) повышение квалификации путем стажировки в ведущих научно-исследовательских организациях, в том числе за рубежом, учебу в аспирантуре, докторантуре и иных формах квалификационной системы науки и образования, участие в научных форумах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val="ky-KG" w:eastAsia="ru-RU"/>
        </w:rPr>
        <w:t xml:space="preserve"> за счет научной/образовательной организации/доноров не менее одного раза в 3 года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;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5) обмен научной информацией и совместные исследования с зарубежными коллегами, работу в научных организациях за рубежом и публикацию в международной научной печати в установленном порядке;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6) вступление или избрание в научные сообщества, включая зарубежные;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7) самостоятельное определение тематики и методов исследования с учетом приоритетных направлений науки;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8) свободное и самостоятельное объединения в коллективы, создание юридического лица и научные объединения, общественные и иные организации.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2. Научный работник обязан: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- 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val="ky-KG" w:eastAsia="ru-RU"/>
        </w:rPr>
        <w:t>соблюдать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 права и законные интересы других субъектов научной деятельности;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- осуществлять научную деятельность, не нарушая права и свободы человека, не причиняя вреда жизни и здоровью других лиц, а</w:t>
      </w:r>
      <w:r w:rsidRPr="004F74B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4F7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также окружающей среде;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left="102" w:firstLine="60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объективно проводить экспертизу научных программ, проектов, квалификационных научных работ (диссертаций) и других результатов научной деятельности.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hAnsi="Times New Roman"/>
          <w:color w:val="2B2B2B"/>
          <w:sz w:val="24"/>
          <w:szCs w:val="24"/>
        </w:rPr>
        <w:t>Иные обязанности</w:t>
      </w:r>
      <w:r w:rsidRPr="004F74B2">
        <w:rPr>
          <w:rFonts w:ascii="Times New Roman" w:hAnsi="Times New Roman"/>
          <w:color w:val="2B2B2B"/>
          <w:spacing w:val="1"/>
          <w:sz w:val="24"/>
          <w:szCs w:val="24"/>
        </w:rPr>
        <w:t xml:space="preserve"> </w:t>
      </w:r>
      <w:r w:rsidRPr="004F74B2">
        <w:rPr>
          <w:rFonts w:ascii="Times New Roman" w:hAnsi="Times New Roman"/>
          <w:color w:val="2B2B2B"/>
          <w:sz w:val="24"/>
          <w:szCs w:val="24"/>
        </w:rPr>
        <w:t>и</w:t>
      </w:r>
      <w:r w:rsidRPr="004F74B2">
        <w:rPr>
          <w:rFonts w:ascii="Times New Roman" w:hAnsi="Times New Roman"/>
          <w:color w:val="2B2B2B"/>
          <w:spacing w:val="1"/>
          <w:sz w:val="24"/>
          <w:szCs w:val="24"/>
        </w:rPr>
        <w:t xml:space="preserve"> </w:t>
      </w:r>
      <w:r w:rsidRPr="004F74B2">
        <w:rPr>
          <w:rFonts w:ascii="Times New Roman" w:hAnsi="Times New Roman"/>
          <w:color w:val="2B2B2B"/>
          <w:sz w:val="24"/>
          <w:szCs w:val="24"/>
        </w:rPr>
        <w:t>ответственность</w:t>
      </w:r>
      <w:r w:rsidRPr="004F74B2">
        <w:rPr>
          <w:rFonts w:ascii="Times New Roman" w:hAnsi="Times New Roman"/>
          <w:color w:val="2B2B2B"/>
          <w:spacing w:val="1"/>
          <w:sz w:val="24"/>
          <w:szCs w:val="24"/>
        </w:rPr>
        <w:t xml:space="preserve"> </w:t>
      </w:r>
      <w:r w:rsidRPr="004F74B2">
        <w:rPr>
          <w:rFonts w:ascii="Times New Roman" w:hAnsi="Times New Roman"/>
          <w:color w:val="2B2B2B"/>
          <w:sz w:val="24"/>
          <w:szCs w:val="24"/>
        </w:rPr>
        <w:t>научных</w:t>
      </w:r>
      <w:r w:rsidRPr="004F74B2">
        <w:rPr>
          <w:rFonts w:ascii="Times New Roman" w:hAnsi="Times New Roman"/>
          <w:color w:val="2B2B2B"/>
          <w:spacing w:val="1"/>
          <w:sz w:val="24"/>
          <w:szCs w:val="24"/>
        </w:rPr>
        <w:t xml:space="preserve"> </w:t>
      </w:r>
      <w:r w:rsidRPr="004F74B2">
        <w:rPr>
          <w:rFonts w:ascii="Times New Roman" w:hAnsi="Times New Roman"/>
          <w:color w:val="2B2B2B"/>
          <w:sz w:val="24"/>
          <w:szCs w:val="24"/>
        </w:rPr>
        <w:t>и</w:t>
      </w:r>
      <w:r w:rsidRPr="004F74B2">
        <w:rPr>
          <w:rFonts w:ascii="Times New Roman" w:hAnsi="Times New Roman"/>
          <w:color w:val="2B2B2B"/>
          <w:spacing w:val="1"/>
          <w:sz w:val="24"/>
          <w:szCs w:val="24"/>
        </w:rPr>
        <w:t xml:space="preserve"> </w:t>
      </w:r>
      <w:r w:rsidRPr="004F74B2">
        <w:rPr>
          <w:rFonts w:ascii="Times New Roman" w:hAnsi="Times New Roman"/>
          <w:color w:val="2B2B2B"/>
          <w:sz w:val="24"/>
          <w:szCs w:val="24"/>
        </w:rPr>
        <w:t>научно-технических</w:t>
      </w:r>
      <w:r w:rsidRPr="004F74B2">
        <w:rPr>
          <w:rFonts w:ascii="Times New Roman" w:hAnsi="Times New Roman"/>
          <w:color w:val="2B2B2B"/>
          <w:spacing w:val="1"/>
          <w:sz w:val="24"/>
          <w:szCs w:val="24"/>
        </w:rPr>
        <w:t xml:space="preserve"> </w:t>
      </w:r>
      <w:r w:rsidRPr="004F74B2">
        <w:rPr>
          <w:rFonts w:ascii="Times New Roman" w:hAnsi="Times New Roman"/>
          <w:color w:val="2B2B2B"/>
          <w:sz w:val="24"/>
          <w:szCs w:val="24"/>
        </w:rPr>
        <w:t>работников</w:t>
      </w:r>
      <w:r w:rsidRPr="004F74B2">
        <w:rPr>
          <w:rFonts w:ascii="Times New Roman" w:hAnsi="Times New Roman"/>
          <w:color w:val="2B2B2B"/>
          <w:spacing w:val="1"/>
          <w:sz w:val="24"/>
          <w:szCs w:val="24"/>
        </w:rPr>
        <w:t xml:space="preserve"> </w:t>
      </w:r>
      <w:r w:rsidRPr="004F74B2">
        <w:rPr>
          <w:rFonts w:ascii="Times New Roman" w:hAnsi="Times New Roman"/>
          <w:color w:val="2B2B2B"/>
          <w:sz w:val="24"/>
          <w:szCs w:val="24"/>
        </w:rPr>
        <w:t>регламентируются уставом научной, научно-технической организации, образовательной</w:t>
      </w:r>
      <w:r w:rsidRPr="004F74B2">
        <w:rPr>
          <w:rFonts w:ascii="Times New Roman" w:hAnsi="Times New Roman"/>
          <w:color w:val="2B2B2B"/>
          <w:spacing w:val="1"/>
          <w:sz w:val="24"/>
          <w:szCs w:val="24"/>
        </w:rPr>
        <w:t xml:space="preserve"> </w:t>
      </w:r>
      <w:r w:rsidRPr="004F74B2">
        <w:rPr>
          <w:rFonts w:ascii="Times New Roman" w:hAnsi="Times New Roman"/>
          <w:color w:val="2B2B2B"/>
          <w:sz w:val="24"/>
          <w:szCs w:val="24"/>
        </w:rPr>
        <w:t>организации высшего</w:t>
      </w:r>
      <w:r w:rsidRPr="004F74B2">
        <w:rPr>
          <w:rFonts w:ascii="Times New Roman" w:hAnsi="Times New Roman"/>
          <w:color w:val="2B2B2B"/>
          <w:spacing w:val="1"/>
          <w:sz w:val="24"/>
          <w:szCs w:val="24"/>
        </w:rPr>
        <w:t xml:space="preserve"> </w:t>
      </w:r>
      <w:r w:rsidRPr="004F74B2">
        <w:rPr>
          <w:rFonts w:ascii="Times New Roman" w:hAnsi="Times New Roman"/>
          <w:color w:val="2B2B2B"/>
          <w:sz w:val="24"/>
          <w:szCs w:val="24"/>
        </w:rPr>
        <w:t>профессионального</w:t>
      </w:r>
      <w:r w:rsidRPr="004F74B2">
        <w:rPr>
          <w:rFonts w:ascii="Times New Roman" w:hAnsi="Times New Roman"/>
          <w:color w:val="2B2B2B"/>
          <w:spacing w:val="1"/>
          <w:sz w:val="24"/>
          <w:szCs w:val="24"/>
        </w:rPr>
        <w:t xml:space="preserve"> </w:t>
      </w:r>
      <w:r w:rsidRPr="004F74B2">
        <w:rPr>
          <w:rFonts w:ascii="Times New Roman" w:hAnsi="Times New Roman"/>
          <w:color w:val="2B2B2B"/>
          <w:sz w:val="24"/>
          <w:szCs w:val="24"/>
        </w:rPr>
        <w:t>образования</w:t>
      </w:r>
      <w:r w:rsidRPr="004F74B2">
        <w:rPr>
          <w:rFonts w:ascii="Times New Roman" w:hAnsi="Times New Roman"/>
          <w:color w:val="2B2B2B"/>
          <w:spacing w:val="1"/>
          <w:sz w:val="24"/>
          <w:szCs w:val="24"/>
        </w:rPr>
        <w:t xml:space="preserve"> </w:t>
      </w:r>
      <w:r w:rsidRPr="004F74B2">
        <w:rPr>
          <w:rFonts w:ascii="Times New Roman" w:hAnsi="Times New Roman"/>
          <w:color w:val="2B2B2B"/>
          <w:sz w:val="24"/>
          <w:szCs w:val="24"/>
        </w:rPr>
        <w:t>или</w:t>
      </w:r>
      <w:r w:rsidRPr="004F74B2">
        <w:rPr>
          <w:rFonts w:ascii="Times New Roman" w:hAnsi="Times New Roman"/>
          <w:color w:val="2B2B2B"/>
          <w:spacing w:val="1"/>
          <w:sz w:val="24"/>
          <w:szCs w:val="24"/>
        </w:rPr>
        <w:t xml:space="preserve"> </w:t>
      </w:r>
      <w:r w:rsidRPr="004F74B2">
        <w:rPr>
          <w:rFonts w:ascii="Times New Roman" w:hAnsi="Times New Roman"/>
          <w:color w:val="2B2B2B"/>
          <w:sz w:val="24"/>
          <w:szCs w:val="24"/>
        </w:rPr>
        <w:t>условиями</w:t>
      </w:r>
      <w:r w:rsidRPr="004F74B2">
        <w:rPr>
          <w:rFonts w:ascii="Times New Roman" w:hAnsi="Times New Roman"/>
          <w:color w:val="2B2B2B"/>
          <w:spacing w:val="1"/>
          <w:sz w:val="24"/>
          <w:szCs w:val="24"/>
        </w:rPr>
        <w:t xml:space="preserve"> </w:t>
      </w:r>
      <w:r w:rsidRPr="004F74B2">
        <w:rPr>
          <w:rFonts w:ascii="Times New Roman" w:hAnsi="Times New Roman"/>
          <w:color w:val="2B2B2B"/>
          <w:sz w:val="24"/>
          <w:szCs w:val="24"/>
        </w:rPr>
        <w:t>контракта</w:t>
      </w:r>
      <w:r w:rsidRPr="004F74B2">
        <w:rPr>
          <w:rFonts w:ascii="Times New Roman" w:hAnsi="Times New Roman"/>
          <w:color w:val="2B2B2B"/>
          <w:spacing w:val="1"/>
          <w:sz w:val="24"/>
          <w:szCs w:val="24"/>
        </w:rPr>
        <w:t xml:space="preserve"> </w:t>
      </w:r>
      <w:r w:rsidRPr="004F74B2">
        <w:rPr>
          <w:rFonts w:ascii="Times New Roman" w:hAnsi="Times New Roman"/>
          <w:color w:val="2B2B2B"/>
          <w:sz w:val="24"/>
          <w:szCs w:val="24"/>
        </w:rPr>
        <w:t>(трудового</w:t>
      </w:r>
      <w:r w:rsidRPr="004F74B2">
        <w:rPr>
          <w:rFonts w:ascii="Times New Roman" w:hAnsi="Times New Roman"/>
          <w:color w:val="2B2B2B"/>
          <w:spacing w:val="-1"/>
          <w:sz w:val="24"/>
          <w:szCs w:val="24"/>
        </w:rPr>
        <w:t xml:space="preserve"> </w:t>
      </w:r>
      <w:r w:rsidRPr="004F74B2">
        <w:rPr>
          <w:rFonts w:ascii="Times New Roman" w:hAnsi="Times New Roman"/>
          <w:color w:val="2B2B2B"/>
          <w:sz w:val="24"/>
          <w:szCs w:val="24"/>
        </w:rPr>
        <w:t>договора).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Обязанности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val="ky-KG" w:eastAsia="ru-RU"/>
        </w:rPr>
        <w:t xml:space="preserve"> и ответственность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 научных и научно-технических работников регламентируются уставом научной, научно-технической организации, образовательной организации 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val="ky-KG" w:eastAsia="ru-RU"/>
        </w:rPr>
        <w:t xml:space="preserve">высшего профессионального образования 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или условиями контракта (трудового договора).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3. Научные 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val="ky-KG" w:eastAsia="ru-RU"/>
        </w:rPr>
        <w:t xml:space="preserve">работники 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несут ответственность в соответствии с законодательств</w:t>
      </w:r>
      <w:r w:rsidR="00C5613B"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ом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 Кыргызской Республики за: 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1) направленность, методы и достоверность проводимых научных исследований, и их результаты;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2) нецелевое использование финансовых средств независимо от их источника;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3) нарушение норм профессиональной этики и нравственных </w:t>
      </w:r>
      <w:r w:rsidR="00C5613B"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ценностей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;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4) необъективную оценку осуществления экспертизы представленных </w:t>
      </w:r>
      <w:r w:rsidR="00C5613B"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им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 научных и научно-технических программ и проектов, научных и научно-технических результатов.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</w:p>
    <w:p w:rsidR="0094121C" w:rsidRPr="004F74B2" w:rsidRDefault="0094121C" w:rsidP="0094121C">
      <w:pPr>
        <w:shd w:val="clear" w:color="auto" w:fill="FFFFFF"/>
        <w:spacing w:after="0" w:line="240" w:lineRule="auto"/>
        <w:ind w:right="424" w:firstLine="708"/>
        <w:jc w:val="both"/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>Статья 7. Социальная защита научных работников</w:t>
      </w:r>
    </w:p>
    <w:p w:rsidR="0094121C" w:rsidRPr="004F74B2" w:rsidRDefault="0094121C" w:rsidP="0094121C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Оплата труда научных работников государственных научных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val="ky-KG" w:eastAsia="ru-RU"/>
        </w:rPr>
        <w:t>, научно-технических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 организаций и государственных образовательных организаций высшего профессионального образования, выполняющих государственный заказ, производится в порядке и на основаниях, установленных Кабинетом Министров Кыргызской Республики.</w:t>
      </w:r>
    </w:p>
    <w:p w:rsidR="0094121C" w:rsidRPr="004F74B2" w:rsidRDefault="0094121C" w:rsidP="0094121C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Докторам, кандидатам наук и докторам 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val="en-US" w:eastAsia="ru-RU"/>
        </w:rPr>
        <w:t>PhD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 устанавливается надбавка к заработной плате за ученую степень в соответствии с трудовым законодательством Кыргызской Республики.</w:t>
      </w:r>
    </w:p>
    <w:p w:rsidR="0094121C" w:rsidRPr="004F74B2" w:rsidRDefault="0094121C" w:rsidP="0094121C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Научным работникам предоставляется оплачиваемый трудовой отпуск продолжительностью 48 </w:t>
      </w:r>
      <w:r w:rsidR="000F126A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рабочих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 дней для докторов наук, 36 </w:t>
      </w:r>
      <w:r w:rsidR="000F126A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рабочих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 дней для кандидатов наук, доктор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val="ky-KG" w:eastAsia="ru-RU"/>
        </w:rPr>
        <w:t>ам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 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val="en-US" w:eastAsia="ru-RU"/>
        </w:rPr>
        <w:t>PhD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.</w:t>
      </w:r>
    </w:p>
    <w:p w:rsidR="0094121C" w:rsidRPr="004F74B2" w:rsidRDefault="0094121C" w:rsidP="0094121C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Научным работникам государственных научных, научно-технических организаций и организаций высшего профессионального образования предоставляются льготы в соответствии с трудовым законодательством Кыргызской Республики.</w:t>
      </w:r>
    </w:p>
    <w:p w:rsidR="0094121C" w:rsidRPr="004F74B2" w:rsidRDefault="0094121C" w:rsidP="0094121C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Аспирантам, соискателям, докторантам и 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val="en-US" w:eastAsia="ru-RU"/>
        </w:rPr>
        <w:t>PhD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 докторантам государственных научных и научно-технических организаций и образовательных организаций высшего профессионального образования, а также аспирантам, соискателям, докторантам и 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val="en-US" w:eastAsia="ru-RU"/>
        </w:rPr>
        <w:t>PhD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 докторантам, работающим </w:t>
      </w:r>
      <w:proofErr w:type="gramStart"/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в государственных органах</w:t>
      </w:r>
      <w:proofErr w:type="gramEnd"/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 предоставляется творческий отпуск, сроком на два месяца. На период творческого отпуска сохраняется место работы и должность без сохранения заработной платы. В течение творческого отпуска диссертант должен завершить и представить диссертацию. </w:t>
      </w:r>
    </w:p>
    <w:p w:rsidR="0094121C" w:rsidRPr="004F74B2" w:rsidRDefault="0094121C" w:rsidP="0094121C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</w:pPr>
      <w:bookmarkStart w:id="0" w:name="st_17"/>
      <w:bookmarkStart w:id="1" w:name="st_18"/>
      <w:bookmarkEnd w:id="0"/>
      <w:bookmarkEnd w:id="1"/>
      <w:r w:rsidRPr="004F74B2"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  <w:t>В целях поощрения научных и научно-технических работников научных,  научно-технических организаций  и организаций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 высшего профессионального образования</w:t>
      </w:r>
      <w:r w:rsidRPr="004F74B2"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  <w:t>, внесших вклад в развитие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 науки, </w:t>
      </w:r>
      <w:r w:rsidRPr="004F74B2"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  <w:t>научно-технической</w:t>
      </w:r>
      <w:r w:rsidRPr="004F74B2">
        <w:rPr>
          <w:rFonts w:ascii="Times New Roman" w:eastAsia="Times New Roman" w:hAnsi="Times New Roman"/>
          <w:bCs/>
          <w:color w:val="2B2B2B"/>
          <w:sz w:val="24"/>
          <w:szCs w:val="24"/>
          <w:lang w:val="ky-KG" w:eastAsia="ru-RU"/>
        </w:rPr>
        <w:t xml:space="preserve"> и иновационной</w:t>
      </w:r>
      <w:r w:rsidRPr="004F74B2"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  <w:t xml:space="preserve"> деятельности,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 технологии, их внедрение в производство, отличившихся в подготовке научных, научно-технических и научно-педагогических кадров, могут быть</w:t>
      </w:r>
      <w:r w:rsidRPr="004F74B2"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  <w:t xml:space="preserve"> представлены </w:t>
      </w:r>
      <w:r w:rsidRPr="004F74B2">
        <w:rPr>
          <w:rFonts w:ascii="Times New Roman" w:eastAsia="Times New Roman" w:hAnsi="Times New Roman"/>
          <w:bCs/>
          <w:color w:val="2B2B2B"/>
          <w:sz w:val="24"/>
          <w:szCs w:val="24"/>
          <w:lang w:val="ky-KG" w:eastAsia="ru-RU"/>
        </w:rPr>
        <w:t xml:space="preserve">к </w:t>
      </w:r>
      <w:r w:rsidRPr="004F74B2"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  <w:t xml:space="preserve"> соисканию государственной премии в области науки и научно-технической деятельности, государственным наградам Кыргызской Республики и другим ведомственным наградам.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right="424" w:firstLine="567"/>
        <w:jc w:val="both"/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</w:pPr>
    </w:p>
    <w:p w:rsidR="0094121C" w:rsidRDefault="0094121C" w:rsidP="0094121C">
      <w:pPr>
        <w:shd w:val="clear" w:color="auto" w:fill="FFFFFF"/>
        <w:spacing w:after="0" w:line="240" w:lineRule="auto"/>
        <w:ind w:right="424" w:firstLine="567"/>
        <w:jc w:val="both"/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lastRenderedPageBreak/>
        <w:t xml:space="preserve">Статья 8. Научные и научно-технические организации </w:t>
      </w:r>
    </w:p>
    <w:p w:rsidR="00E87400" w:rsidRPr="004F74B2" w:rsidRDefault="00E87400" w:rsidP="0094121C">
      <w:pPr>
        <w:shd w:val="clear" w:color="auto" w:fill="FFFFFF"/>
        <w:spacing w:after="0" w:line="240" w:lineRule="auto"/>
        <w:ind w:right="424" w:firstLine="567"/>
        <w:jc w:val="both"/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</w:pPr>
      <w:bookmarkStart w:id="2" w:name="_GoBack"/>
      <w:bookmarkEnd w:id="2"/>
    </w:p>
    <w:p w:rsidR="0094121C" w:rsidRPr="004F74B2" w:rsidRDefault="0094121C" w:rsidP="0094121C">
      <w:pPr>
        <w:pStyle w:val="a3"/>
        <w:numPr>
          <w:ilvl w:val="0"/>
          <w:numId w:val="14"/>
        </w:numPr>
        <w:shd w:val="clear" w:color="auto" w:fill="FFFFFF"/>
        <w:spacing w:after="0" w:line="240" w:lineRule="auto"/>
        <w:ind w:left="0" w:right="-1"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Научные и научно-технические организации являются юридическими лицами, которые осуществляют научную, научно-техническую и инновационную деятельность, соответствующую целям и задачам, предусмотренным уставом данной организации, не противоречащую законодательству Кыргызской Республики.</w:t>
      </w:r>
    </w:p>
    <w:p w:rsidR="0094121C" w:rsidRPr="004F74B2" w:rsidRDefault="0094121C" w:rsidP="0094121C">
      <w:pPr>
        <w:pStyle w:val="a3"/>
        <w:numPr>
          <w:ilvl w:val="0"/>
          <w:numId w:val="14"/>
        </w:numPr>
        <w:shd w:val="clear" w:color="auto" w:fill="FFFFFF"/>
        <w:spacing w:after="0" w:line="240" w:lineRule="auto"/>
        <w:ind w:left="0" w:right="-1"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bookmarkStart w:id="3" w:name="_Hlk102060308"/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Устав научных и научно-технических организаций и научно-исследовательских институтов образовательных организаций высшего профессионального образования утверждается его учредителем и регистрируется в органах юстиции после согласования с уполномоченным государственным органом.</w:t>
      </w:r>
    </w:p>
    <w:bookmarkEnd w:id="3"/>
    <w:p w:rsidR="0094121C" w:rsidRPr="004F74B2" w:rsidRDefault="0094121C" w:rsidP="0094121C">
      <w:pPr>
        <w:shd w:val="clear" w:color="auto" w:fill="FFFFFF"/>
        <w:spacing w:after="0" w:line="240" w:lineRule="auto"/>
        <w:ind w:right="424"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3. Научные и научно-технические организации имеют право: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1) определять основные направления своей научной и научно-технической деятельности;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2) участвовать в конкурсах на финансирование научных исследований независимо от форм собственности;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3) развивать прямые связи с другими научными и иными организациями;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4) в установленном порядке вступать в объединения, создавать филиалы;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5) издавать научные труды, периодические и серийные издания, формировать базы научно-технических данных, проводить конференции и другие научные мероприятия;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6) повышать квалификацию научных и научно-технических работников, осуществлять подготовку специалистов через аспирантуру, докторантуру; 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val="en-US" w:eastAsia="ru-RU"/>
        </w:rPr>
        <w:t>PhD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 докторантуру по профилю.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7) участвовать в установленном порядке в создании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val="ky-KG" w:eastAsia="ru-RU"/>
        </w:rPr>
        <w:t xml:space="preserve"> 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советов по </w:t>
      </w:r>
      <w:proofErr w:type="gramStart"/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защите  диссертационных</w:t>
      </w:r>
      <w:proofErr w:type="gramEnd"/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 работ на соискание ученой степени;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8) принимать участие в межгосударственных и </w:t>
      </w:r>
      <w:proofErr w:type="gramStart"/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международных научно-исследовательских программах</w:t>
      </w:r>
      <w:proofErr w:type="gramEnd"/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 и проектах в соответствии с законодательством Кыргызской Республики и вступившими в установленном законом порядке в силу международными договорами, участницей которых является Кыргызская Республика.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9) создавать хозяйственные общества и реализовывать результаты научной, научно-технической и научно-инновационной деятельности;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10) создавать 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val="ky-KG" w:eastAsia="ru-RU"/>
        </w:rPr>
        <w:t>научно-технический совет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 для обеспечения коллегиальности, принимаемых решений в сфере осуществления научной и научно-технической деятельности, управления деятельностью научной и научно-технической организации.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val="ky-KG"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val="ky-KG" w:eastAsia="ru-RU"/>
        </w:rPr>
        <w:t>4. Для обеспечения качества осуществляемой деятельности и соответствия современным требованиям научные и научно-технические организации подлежат государственной аттестации/аккредитации.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val="ky-KG"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val="ky-KG" w:eastAsia="ru-RU"/>
        </w:rPr>
        <w:t>Порядок проведения государственной аттестации/аккредитации научно-технические организации определяется уполномоченным государственным органом.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4. Государство предоставляет государственным научным и научно-техническим организациям в безвозмездное пользование основные, оборотные фонды и государственное имущество, используемые для деятельности, предусмотренной их учредительными документами.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Основные и оборотные фонды и прочее государственное имущество, переданные научным организациям не подлежит изъятию.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Государственные научные и научно-технические организации используют переданную им государственную собственность для осуществления деятельности, установленной уставом организации, в том числе опытно-конструкторской, производственной, инновационной и коммерческой с использование получаемой прибыли для развития материально-технической базы, содержания инфраструктуры и социальной поддержки сотрудников организации.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lastRenderedPageBreak/>
        <w:t>4. Государственным научным и научно-техническим организациям могут предоставляться в безвозмездное пользование участки земель для организации научных, испытательных полигонов (</w:t>
      </w:r>
      <w:proofErr w:type="spellStart"/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геоэкологические</w:t>
      </w:r>
      <w:proofErr w:type="spellEnd"/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, физические, химические) в соответствии с земельным законодательством Кыргызской Республики.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5. За сохранность и целевое использование переданного государственного имущества руководство государственной научной и научно-технической организации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val="ky-KG" w:eastAsia="ru-RU"/>
        </w:rPr>
        <w:t xml:space="preserve"> несет 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ответственность в соответствии с законодательством Кыргызской Республики.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6. Государственные научные и научно-технические организации могут создавать отраслевые территориальные отделения, научно-исследовательские организации, учебно-научные инженерные и инновационные центры, технопарки, научно-учебные лечебные комплексы в соответствии с гражданским законодательством Кыргызской Республики.</w:t>
      </w:r>
    </w:p>
    <w:p w:rsidR="0094121C" w:rsidRPr="004F74B2" w:rsidRDefault="0094121C" w:rsidP="0094121C">
      <w:pPr>
        <w:shd w:val="clear" w:color="auto" w:fill="FFFFFF"/>
        <w:tabs>
          <w:tab w:val="left" w:pos="27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7. Порядок назначения и освобождения руководителей государственных научных и научно-технических организаций определяются Кабинетом Министров Кыргызской Республики.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left="-5"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 8. Порядок назначения и освобождения руководителей негосударственных научных и научно-технических организаций определяется их учредительными документами.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left="-5"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 9. Порядок назначения и освобождения руководителей научно-исследовательских институтов образовательных организаций высшего  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left="-5"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</w:p>
    <w:p w:rsidR="0094121C" w:rsidRPr="004F74B2" w:rsidRDefault="0094121C" w:rsidP="0094121C">
      <w:pPr>
        <w:shd w:val="clear" w:color="auto" w:fill="FFFFFF"/>
        <w:tabs>
          <w:tab w:val="left" w:pos="7797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>Статья 9. Научная и научно-техническая деятельность образовательных организаций высшего профессионального образования</w:t>
      </w:r>
    </w:p>
    <w:p w:rsidR="0094121C" w:rsidRPr="004F74B2" w:rsidRDefault="0094121C" w:rsidP="0094121C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34" w:firstLine="709"/>
        <w:jc w:val="both"/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  <w:t>Образовательные организации высшего профессионального образования наряду с образовательной деятельностью осуществляют научную, научно-техническую и инновационную деятельность, проводят научно-исследовательские и опытно-констукторские работы, в том числе реализацию прав на объекты интеллектуальной собственности.</w:t>
      </w:r>
    </w:p>
    <w:p w:rsidR="0094121C" w:rsidRPr="004F74B2" w:rsidRDefault="0094121C" w:rsidP="0094121C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-5" w:firstLine="709"/>
        <w:jc w:val="both"/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  <w:t>Образовательные организации высшего профессионального образования, а также их научные и научно-технические работники имеют право на участие в конкурсах научных, научно-технических и инновационных программ и проектов, финансируемых из республиканского бюджет и иных источников, не запрещенных законодательством Кыргызской Республики.</w:t>
      </w:r>
    </w:p>
    <w:p w:rsidR="0094121C" w:rsidRPr="004F74B2" w:rsidRDefault="0094121C" w:rsidP="0094121C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-5" w:firstLine="709"/>
        <w:jc w:val="both"/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  <w:t>Научная, научно-техническая и инновационная деятельность образовательных организаций высшего профессионального образования управляется научно-техническим советом образовательной организации, состоящим из председателя</w:t>
      </w:r>
      <w:r w:rsidRPr="004F74B2">
        <w:rPr>
          <w:rFonts w:ascii="Times New Roman" w:eastAsia="Times New Roman" w:hAnsi="Times New Roman"/>
          <w:bCs/>
          <w:color w:val="2B2B2B"/>
          <w:sz w:val="24"/>
          <w:szCs w:val="24"/>
          <w:lang w:val="ky-KG" w:eastAsia="ru-RU"/>
        </w:rPr>
        <w:t>, ученого секретаря</w:t>
      </w:r>
      <w:r w:rsidRPr="004F74B2"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  <w:t xml:space="preserve"> и членов, являющихся ведущими учеными по направлениям науки. Порядок формирования и деятельности научно-технического совета определяется уполномоченным государственным органом.</w:t>
      </w:r>
    </w:p>
    <w:p w:rsidR="0094121C" w:rsidRPr="004F74B2" w:rsidRDefault="0094121C" w:rsidP="0094121C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-5" w:firstLine="709"/>
        <w:jc w:val="both"/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  <w:t xml:space="preserve">Научно-технический совет уполномочен выделять научные гранты, повышать уровень научных исследований в Кыргызской </w:t>
      </w:r>
      <w:proofErr w:type="gramStart"/>
      <w:r w:rsidRPr="004F74B2"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  <w:t>Республике  и</w:t>
      </w:r>
      <w:proofErr w:type="gramEnd"/>
      <w:r w:rsidRPr="004F74B2"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  <w:t xml:space="preserve"> определять приоритетные направления научных исследований внутри образовательной организации  высшего профессионального образования и внедрять их результаты с целью устойчивого развития страны.</w:t>
      </w:r>
    </w:p>
    <w:p w:rsidR="0094121C" w:rsidRPr="004F74B2" w:rsidRDefault="0094121C" w:rsidP="0094121C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-5" w:firstLine="709"/>
        <w:jc w:val="both"/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  <w:t>Научные гранты выделяются на проведение научных и научно-технических исследований и финансируются из специальных средств образовательной организации высшего профессионального образования в соответствии со сметой, утвержденной  руководством образовательной организации высшего профессионального образования и согласованной с попечительским советом образовательной организации.</w:t>
      </w:r>
    </w:p>
    <w:p w:rsidR="0094121C" w:rsidRPr="004F74B2" w:rsidRDefault="0094121C" w:rsidP="0094121C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34"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  <w:t xml:space="preserve">Образовательные организации высшего профессионального образования вправе создавать научные лаборатории, научно-исследовательские институты, научно-образовательные центры, опытные производства, проектно-конструкторские организации, </w:t>
      </w:r>
      <w:r w:rsidRPr="004F74B2"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  <w:lastRenderedPageBreak/>
        <w:t>технопарки, технополисы, а также научно-образовательные консорциумы, хозяйственные общества в порядке, установленном законодательством Кыргызской Республики.</w:t>
      </w:r>
    </w:p>
    <w:p w:rsidR="0094121C" w:rsidRPr="004F74B2" w:rsidRDefault="0094121C" w:rsidP="0094121C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34"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Государственные образовательные организации высшего профессионального образования могут использовать помещения и земельные участки для совместной работы с бизнес структурами и предприятиями для научно-инновационного развития.</w:t>
      </w:r>
    </w:p>
    <w:p w:rsidR="0094121C" w:rsidRPr="004F74B2" w:rsidRDefault="0094121C" w:rsidP="0094121C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34" w:firstLine="709"/>
        <w:jc w:val="both"/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  <w:t xml:space="preserve">Образовательные организации высшего профессионального образования обязаны выделять </w:t>
      </w:r>
      <w:r w:rsidRPr="004F74B2">
        <w:rPr>
          <w:rFonts w:ascii="Times New Roman" w:eastAsia="Times New Roman" w:hAnsi="Times New Roman"/>
          <w:bCs/>
          <w:color w:val="2B2B2B"/>
          <w:sz w:val="24"/>
          <w:szCs w:val="24"/>
          <w:lang w:val="ky-KG" w:eastAsia="ru-RU"/>
        </w:rPr>
        <w:t>не менее одного процента</w:t>
      </w:r>
      <w:r w:rsidRPr="004F74B2"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  <w:t xml:space="preserve"> от специальных средств на развитие науки внутри образовательной организации.</w:t>
      </w:r>
    </w:p>
    <w:p w:rsidR="0094121C" w:rsidRPr="004F74B2" w:rsidRDefault="0094121C" w:rsidP="009412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</w:pPr>
    </w:p>
    <w:p w:rsidR="0094121C" w:rsidRPr="004F74B2" w:rsidRDefault="0094121C" w:rsidP="0094121C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>Статья 10. Порядок создания, реорганизации и ликвидации научных и научно-технических организаций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1. Создание, реорганизация и ликвидация государственных научных и научно-технических организаций осуществляются решением Кабинета Министров Кыргызской Республики.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2.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val="ky-KG" w:eastAsia="ru-RU"/>
        </w:rPr>
        <w:t xml:space="preserve"> 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Создание, реорганизация и ликвидация негосударственных научных и научно-технических организаций осуществляются решением их учредителя (учредителей).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3. Научные и научно-технические организации независимо от форм собственности подлежат государственной регистрации в соответствии с гражданским законодательством Кыргызской Республики.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</w:p>
    <w:p w:rsidR="0094121C" w:rsidRPr="004F74B2" w:rsidRDefault="0094121C" w:rsidP="0094121C">
      <w:pPr>
        <w:shd w:val="clear" w:color="auto" w:fill="FFFFFF"/>
        <w:tabs>
          <w:tab w:val="left" w:pos="6804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val="ky-KG" w:eastAsia="ru-RU"/>
        </w:rPr>
      </w:pPr>
      <w:r w:rsidRPr="004F74B2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 xml:space="preserve">Статья 11. Подготовка, переподготовка, стажировка, повышение квалификации и аттестация научных </w:t>
      </w:r>
      <w:r w:rsidRPr="004F74B2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val="ky-KG" w:eastAsia="ru-RU"/>
        </w:rPr>
        <w:t>работников</w:t>
      </w:r>
    </w:p>
    <w:p w:rsidR="0094121C" w:rsidRPr="004F74B2" w:rsidRDefault="0094121C" w:rsidP="0094121C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left="34"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Научные и научно-технические организации, образовательные организации высшего профессионального образования, располагающие квалифицированными научными кадрами и необходимой материально-технической базой, вправе осуществлять подготовку, переподготовку, стажировку и повышение квалификации научных работников и научно-педагогических кадров в установленном порядке.</w:t>
      </w:r>
    </w:p>
    <w:p w:rsidR="0094121C" w:rsidRPr="004F74B2" w:rsidRDefault="0094121C" w:rsidP="0094121C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left="34"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Государственные научные и научно-технические организации, образовательные организации высшего профессионального образования могут осуществлять подготовку, переподготовку, стажировку и повышение квалификации научных, научно-технических работников и научно-педагогических кадров за счет республиканского бюджета, в порядке определяемым Кабинетом Министров Кыргызской Республики.</w:t>
      </w:r>
    </w:p>
    <w:p w:rsidR="0094121C" w:rsidRPr="004F74B2" w:rsidRDefault="0094121C" w:rsidP="0094121C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color w:val="2B2B2B"/>
          <w:spacing w:val="1"/>
          <w:sz w:val="24"/>
          <w:szCs w:val="24"/>
        </w:rPr>
      </w:pPr>
      <w:r w:rsidRPr="004F74B2">
        <w:rPr>
          <w:rFonts w:ascii="Times New Roman" w:hAnsi="Times New Roman"/>
          <w:color w:val="2B2B2B"/>
          <w:sz w:val="24"/>
          <w:szCs w:val="24"/>
        </w:rPr>
        <w:t>Научные</w:t>
      </w:r>
      <w:r w:rsidRPr="004F74B2">
        <w:rPr>
          <w:rFonts w:ascii="Times New Roman" w:hAnsi="Times New Roman"/>
          <w:color w:val="2B2B2B"/>
          <w:spacing w:val="1"/>
          <w:sz w:val="24"/>
          <w:szCs w:val="24"/>
        </w:rPr>
        <w:t xml:space="preserve"> </w:t>
      </w:r>
      <w:r w:rsidRPr="004F74B2">
        <w:rPr>
          <w:rFonts w:ascii="Times New Roman" w:hAnsi="Times New Roman"/>
          <w:color w:val="2B2B2B"/>
          <w:sz w:val="24"/>
          <w:szCs w:val="24"/>
        </w:rPr>
        <w:t>и</w:t>
      </w:r>
      <w:r w:rsidRPr="004F74B2">
        <w:rPr>
          <w:rFonts w:ascii="Times New Roman" w:hAnsi="Times New Roman"/>
          <w:color w:val="2B2B2B"/>
          <w:spacing w:val="1"/>
          <w:sz w:val="24"/>
          <w:szCs w:val="24"/>
        </w:rPr>
        <w:t xml:space="preserve"> </w:t>
      </w:r>
      <w:r w:rsidRPr="004F74B2">
        <w:rPr>
          <w:rFonts w:ascii="Times New Roman" w:hAnsi="Times New Roman"/>
          <w:color w:val="2B2B2B"/>
          <w:sz w:val="24"/>
          <w:szCs w:val="24"/>
        </w:rPr>
        <w:t>научно-технические</w:t>
      </w:r>
      <w:r w:rsidRPr="004F74B2">
        <w:rPr>
          <w:rFonts w:ascii="Times New Roman" w:hAnsi="Times New Roman"/>
          <w:color w:val="2B2B2B"/>
          <w:spacing w:val="1"/>
          <w:sz w:val="24"/>
          <w:szCs w:val="24"/>
        </w:rPr>
        <w:t xml:space="preserve"> </w:t>
      </w:r>
      <w:r w:rsidRPr="004F74B2">
        <w:rPr>
          <w:rFonts w:ascii="Times New Roman" w:hAnsi="Times New Roman"/>
          <w:color w:val="2B2B2B"/>
          <w:sz w:val="24"/>
          <w:szCs w:val="24"/>
        </w:rPr>
        <w:t>организации,</w:t>
      </w:r>
      <w:r w:rsidRPr="004F74B2">
        <w:rPr>
          <w:rFonts w:ascii="Times New Roman" w:hAnsi="Times New Roman"/>
          <w:color w:val="2B2B2B"/>
          <w:spacing w:val="1"/>
          <w:sz w:val="24"/>
          <w:szCs w:val="24"/>
        </w:rPr>
        <w:t xml:space="preserve"> </w:t>
      </w:r>
      <w:r w:rsidRPr="004F74B2">
        <w:rPr>
          <w:rFonts w:ascii="Times New Roman" w:hAnsi="Times New Roman"/>
          <w:color w:val="2B2B2B"/>
          <w:sz w:val="24"/>
          <w:szCs w:val="24"/>
        </w:rPr>
        <w:t>образовательные</w:t>
      </w:r>
      <w:r w:rsidRPr="004F74B2">
        <w:rPr>
          <w:rFonts w:ascii="Times New Roman" w:hAnsi="Times New Roman"/>
          <w:color w:val="2B2B2B"/>
          <w:spacing w:val="1"/>
          <w:sz w:val="24"/>
          <w:szCs w:val="24"/>
        </w:rPr>
        <w:t xml:space="preserve"> </w:t>
      </w:r>
      <w:r w:rsidRPr="004F74B2">
        <w:rPr>
          <w:rFonts w:ascii="Times New Roman" w:hAnsi="Times New Roman"/>
          <w:color w:val="2B2B2B"/>
          <w:sz w:val="24"/>
          <w:szCs w:val="24"/>
        </w:rPr>
        <w:t>организации</w:t>
      </w:r>
      <w:r w:rsidRPr="004F74B2">
        <w:rPr>
          <w:rFonts w:ascii="Times New Roman" w:hAnsi="Times New Roman"/>
          <w:color w:val="2B2B2B"/>
          <w:spacing w:val="1"/>
          <w:sz w:val="24"/>
          <w:szCs w:val="24"/>
        </w:rPr>
        <w:t xml:space="preserve"> </w:t>
      </w:r>
      <w:r w:rsidRPr="004F74B2">
        <w:rPr>
          <w:rFonts w:ascii="Times New Roman" w:hAnsi="Times New Roman"/>
          <w:color w:val="2B2B2B"/>
          <w:sz w:val="24"/>
          <w:szCs w:val="24"/>
        </w:rPr>
        <w:t>высшего профессионального образования вправе участвовать</w:t>
      </w:r>
      <w:r w:rsidRPr="004F74B2">
        <w:rPr>
          <w:rFonts w:ascii="Times New Roman" w:hAnsi="Times New Roman"/>
          <w:color w:val="2B2B2B"/>
          <w:spacing w:val="1"/>
          <w:sz w:val="24"/>
          <w:szCs w:val="24"/>
        </w:rPr>
        <w:t xml:space="preserve"> </w:t>
      </w:r>
      <w:r w:rsidRPr="004F74B2">
        <w:rPr>
          <w:rFonts w:ascii="Times New Roman" w:hAnsi="Times New Roman"/>
          <w:color w:val="2B2B2B"/>
          <w:sz w:val="24"/>
          <w:szCs w:val="24"/>
        </w:rPr>
        <w:t>в</w:t>
      </w:r>
      <w:r w:rsidRPr="004F74B2">
        <w:rPr>
          <w:rFonts w:ascii="Times New Roman" w:hAnsi="Times New Roman"/>
          <w:color w:val="2B2B2B"/>
          <w:spacing w:val="1"/>
          <w:sz w:val="24"/>
          <w:szCs w:val="24"/>
        </w:rPr>
        <w:t xml:space="preserve"> </w:t>
      </w:r>
      <w:r w:rsidRPr="004F74B2">
        <w:rPr>
          <w:rFonts w:ascii="Times New Roman" w:hAnsi="Times New Roman"/>
          <w:color w:val="2B2B2B"/>
          <w:sz w:val="24"/>
          <w:szCs w:val="24"/>
        </w:rPr>
        <w:t>установленном</w:t>
      </w:r>
      <w:r w:rsidRPr="004F74B2">
        <w:rPr>
          <w:rFonts w:ascii="Times New Roman" w:hAnsi="Times New Roman"/>
          <w:color w:val="2B2B2B"/>
          <w:spacing w:val="1"/>
          <w:sz w:val="24"/>
          <w:szCs w:val="24"/>
        </w:rPr>
        <w:t xml:space="preserve"> </w:t>
      </w:r>
      <w:r w:rsidRPr="004F74B2">
        <w:rPr>
          <w:rFonts w:ascii="Times New Roman" w:hAnsi="Times New Roman"/>
          <w:color w:val="2B2B2B"/>
          <w:sz w:val="24"/>
          <w:szCs w:val="24"/>
        </w:rPr>
        <w:t>порядке</w:t>
      </w:r>
      <w:r w:rsidRPr="004F74B2">
        <w:rPr>
          <w:rFonts w:ascii="Times New Roman" w:hAnsi="Times New Roman"/>
          <w:color w:val="2B2B2B"/>
          <w:spacing w:val="1"/>
          <w:sz w:val="24"/>
          <w:szCs w:val="24"/>
        </w:rPr>
        <w:t xml:space="preserve"> </w:t>
      </w:r>
      <w:r w:rsidRPr="004F74B2">
        <w:rPr>
          <w:rFonts w:ascii="Times New Roman" w:hAnsi="Times New Roman"/>
          <w:color w:val="2B2B2B"/>
          <w:sz w:val="24"/>
          <w:szCs w:val="24"/>
        </w:rPr>
        <w:t>в</w:t>
      </w:r>
      <w:r w:rsidRPr="004F74B2">
        <w:rPr>
          <w:rFonts w:ascii="Times New Roman" w:hAnsi="Times New Roman"/>
          <w:color w:val="2B2B2B"/>
          <w:spacing w:val="1"/>
          <w:sz w:val="24"/>
          <w:szCs w:val="24"/>
        </w:rPr>
        <w:t xml:space="preserve"> </w:t>
      </w:r>
      <w:r w:rsidRPr="004F74B2">
        <w:rPr>
          <w:rFonts w:ascii="Times New Roman" w:hAnsi="Times New Roman"/>
          <w:color w:val="2B2B2B"/>
          <w:sz w:val="24"/>
          <w:szCs w:val="24"/>
        </w:rPr>
        <w:t>создании</w:t>
      </w:r>
      <w:r w:rsidRPr="004F74B2">
        <w:rPr>
          <w:rFonts w:ascii="Times New Roman" w:hAnsi="Times New Roman"/>
          <w:color w:val="2B2B2B"/>
          <w:spacing w:val="1"/>
          <w:sz w:val="24"/>
          <w:szCs w:val="24"/>
        </w:rPr>
        <w:t xml:space="preserve"> </w:t>
      </w:r>
      <w:r w:rsidRPr="004F74B2">
        <w:rPr>
          <w:rFonts w:ascii="Times New Roman" w:hAnsi="Times New Roman"/>
          <w:color w:val="2B2B2B"/>
          <w:sz w:val="24"/>
          <w:szCs w:val="24"/>
        </w:rPr>
        <w:t>советов</w:t>
      </w:r>
      <w:r w:rsidRPr="004F74B2">
        <w:rPr>
          <w:rFonts w:ascii="Times New Roman" w:hAnsi="Times New Roman"/>
          <w:color w:val="2B2B2B"/>
          <w:spacing w:val="1"/>
          <w:sz w:val="24"/>
          <w:szCs w:val="24"/>
        </w:rPr>
        <w:t xml:space="preserve"> </w:t>
      </w:r>
      <w:r w:rsidRPr="004F74B2">
        <w:rPr>
          <w:rFonts w:ascii="Times New Roman" w:hAnsi="Times New Roman"/>
          <w:color w:val="2B2B2B"/>
          <w:sz w:val="24"/>
          <w:szCs w:val="24"/>
        </w:rPr>
        <w:t>по</w:t>
      </w:r>
      <w:r w:rsidRPr="004F74B2">
        <w:rPr>
          <w:rFonts w:ascii="Times New Roman" w:hAnsi="Times New Roman"/>
          <w:color w:val="2B2B2B"/>
          <w:spacing w:val="1"/>
          <w:sz w:val="24"/>
          <w:szCs w:val="24"/>
        </w:rPr>
        <w:t xml:space="preserve"> защите диссертаций на соискание ученых степеней.</w:t>
      </w:r>
    </w:p>
    <w:p w:rsidR="0094121C" w:rsidRPr="004F74B2" w:rsidRDefault="0094121C" w:rsidP="0094121C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color w:val="2B2B2B"/>
          <w:spacing w:val="1"/>
          <w:sz w:val="24"/>
          <w:szCs w:val="24"/>
        </w:rPr>
      </w:pPr>
      <w:r w:rsidRPr="004F74B2">
        <w:rPr>
          <w:rFonts w:ascii="Times New Roman" w:hAnsi="Times New Roman"/>
          <w:color w:val="2B2B2B"/>
          <w:spacing w:val="1"/>
          <w:sz w:val="24"/>
          <w:szCs w:val="24"/>
          <w:lang w:val="ky-KG"/>
        </w:rPr>
        <w:t>Научные работники проходят аттестацию не реже одного раза в 5 лет. Порядок проведения аттестации научных работников определяется научной и научно-технической организацией самостоятельно.</w:t>
      </w:r>
    </w:p>
    <w:p w:rsidR="0094121C" w:rsidRPr="004F74B2" w:rsidRDefault="0094121C" w:rsidP="0094121C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</w:rPr>
      </w:pPr>
      <w:r w:rsidRPr="004F74B2">
        <w:rPr>
          <w:color w:val="000000"/>
        </w:rPr>
        <w:t>В Кыргызской Республике устанавливаются ученые степени доктора наук, кандидата наук, доктора философии (</w:t>
      </w:r>
      <w:r w:rsidRPr="004F74B2">
        <w:rPr>
          <w:color w:val="000000"/>
          <w:lang w:val="en-US"/>
        </w:rPr>
        <w:t>PhD</w:t>
      </w:r>
      <w:r w:rsidRPr="004F74B2">
        <w:rPr>
          <w:color w:val="000000"/>
        </w:rPr>
        <w:t xml:space="preserve">) доктора по профилю, ученые звания профессора, доцента и старшего научного сотрудника. </w:t>
      </w:r>
    </w:p>
    <w:p w:rsidR="0094121C" w:rsidRPr="004F74B2" w:rsidRDefault="0094121C" w:rsidP="0094121C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Национальная аттестационная комиссия при Президенте Кыргызской Республики осуществляет аттестацию научных и научно-педагогических кадров высшей квалификации, присуждает ученые степени и присваивает ученые звания в установленном порядке. </w:t>
      </w:r>
    </w:p>
    <w:p w:rsidR="0094121C" w:rsidRPr="004F74B2" w:rsidRDefault="0094121C" w:rsidP="0094121C">
      <w:pPr>
        <w:pStyle w:val="a4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</w:rPr>
      </w:pPr>
      <w:r w:rsidRPr="004F74B2">
        <w:rPr>
          <w:color w:val="000000"/>
        </w:rPr>
        <w:t>Порядок организации послевузовского профессионального образования и присуждения ученой степени</w:t>
      </w:r>
      <w:r w:rsidRPr="004F74B2">
        <w:rPr>
          <w:color w:val="000000"/>
          <w:lang w:val="ky-KG"/>
        </w:rPr>
        <w:t xml:space="preserve"> </w:t>
      </w:r>
      <w:r w:rsidRPr="004F74B2">
        <w:rPr>
          <w:color w:val="000000"/>
        </w:rPr>
        <w:t>доктора философии (</w:t>
      </w:r>
      <w:r w:rsidRPr="004F74B2">
        <w:rPr>
          <w:color w:val="000000"/>
          <w:lang w:val="en-US"/>
        </w:rPr>
        <w:t>PhD</w:t>
      </w:r>
      <w:r w:rsidRPr="004F74B2">
        <w:rPr>
          <w:color w:val="000000"/>
        </w:rPr>
        <w:t>)/доктора по профилю</w:t>
      </w:r>
      <w:r w:rsidRPr="004F74B2">
        <w:rPr>
          <w:color w:val="000000"/>
          <w:lang w:val="ky-KG"/>
        </w:rPr>
        <w:t xml:space="preserve"> определяются Кабинетом Министров Кыргызской Республики.</w:t>
      </w:r>
    </w:p>
    <w:p w:rsidR="0094121C" w:rsidRPr="004F74B2" w:rsidRDefault="0094121C" w:rsidP="0094121C">
      <w:pPr>
        <w:pStyle w:val="a4"/>
        <w:shd w:val="clear" w:color="auto" w:fill="FFFFFF"/>
        <w:spacing w:before="0" w:beforeAutospacing="0" w:after="0" w:afterAutospacing="0"/>
        <w:ind w:left="709"/>
        <w:jc w:val="both"/>
        <w:rPr>
          <w:color w:val="000000"/>
        </w:rPr>
      </w:pPr>
    </w:p>
    <w:p w:rsidR="0094121C" w:rsidRPr="004F74B2" w:rsidRDefault="0094121C" w:rsidP="009412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</w:p>
    <w:p w:rsidR="0094121C" w:rsidRPr="004F74B2" w:rsidRDefault="0094121C" w:rsidP="0094121C">
      <w:pPr>
        <w:shd w:val="clear" w:color="auto" w:fill="FFFFFF"/>
        <w:spacing w:after="0" w:line="240" w:lineRule="auto"/>
        <w:ind w:right="424" w:firstLine="709"/>
        <w:jc w:val="center"/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lastRenderedPageBreak/>
        <w:t>Глава 3.</w:t>
      </w:r>
      <w:r w:rsidRPr="004F74B2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 xml:space="preserve"> </w:t>
      </w:r>
      <w:r w:rsidRPr="004F74B2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>Правов</w:t>
      </w:r>
      <w:r w:rsidR="00880E0E" w:rsidRPr="004F74B2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>ые</w:t>
      </w:r>
      <w:r w:rsidRPr="004F74B2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 xml:space="preserve"> </w:t>
      </w:r>
      <w:r w:rsidR="00AF2102" w:rsidRPr="004F74B2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>основ</w:t>
      </w:r>
      <w:r w:rsidR="00880E0E" w:rsidRPr="004F74B2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>ы</w:t>
      </w:r>
      <w:r w:rsidRPr="004F74B2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 xml:space="preserve"> научно-технической информации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right="424" w:firstLine="709"/>
        <w:jc w:val="both"/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>Статья 12. Система научно-технической информации</w:t>
      </w:r>
    </w:p>
    <w:p w:rsidR="002E3913" w:rsidRPr="004F74B2" w:rsidRDefault="002E3913" w:rsidP="0094121C">
      <w:pPr>
        <w:shd w:val="clear" w:color="auto" w:fill="FFFFFF"/>
        <w:spacing w:after="0" w:line="240" w:lineRule="auto"/>
        <w:ind w:right="424" w:firstLine="709"/>
        <w:jc w:val="both"/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</w:pP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bookmarkStart w:id="4" w:name="_Hlk85804365"/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1. Система научно-технической информации осуществляет меры по распространению и повышению качественного уровня информационной продукции, оказывает необходимую поддержку для поступления информации, литературы, периодики в государственные информационные центры, научные библиотеки, содействует открытости, общедоступности и сохранению научно-технической информации.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2. Ограничения по распространению и доступу к информации, являющейся государственной, служебной или коммерческой тайной, определяются законодательством Кыргызской Республики в области информации.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</w:p>
    <w:p w:rsidR="0094121C" w:rsidRPr="004F74B2" w:rsidRDefault="0094121C" w:rsidP="0094121C">
      <w:pPr>
        <w:pStyle w:val="HTML"/>
        <w:ind w:firstLine="709"/>
        <w:jc w:val="both"/>
        <w:rPr>
          <w:rFonts w:ascii="Times New Roman" w:eastAsia="Times New Roman" w:hAnsi="Times New Roman"/>
          <w:b/>
          <w:color w:val="2B2B2B"/>
          <w:sz w:val="24"/>
          <w:szCs w:val="24"/>
        </w:rPr>
      </w:pPr>
      <w:r w:rsidRPr="004F74B2">
        <w:rPr>
          <w:rFonts w:ascii="Times New Roman" w:eastAsia="Times New Roman" w:hAnsi="Times New Roman"/>
          <w:b/>
          <w:color w:val="2B2B2B"/>
          <w:sz w:val="24"/>
          <w:szCs w:val="24"/>
        </w:rPr>
        <w:t>Статья 13. Национальная система научно-технической информации</w:t>
      </w:r>
    </w:p>
    <w:p w:rsidR="0094121C" w:rsidRPr="004F74B2" w:rsidRDefault="0094121C" w:rsidP="0094121C">
      <w:pPr>
        <w:pStyle w:val="HTM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</w:rPr>
        <w:t xml:space="preserve">1. Национальная система научно-технической информации </w:t>
      </w:r>
      <w:r w:rsidRPr="004F74B2">
        <w:rPr>
          <w:rFonts w:ascii="Times New Roman" w:hAnsi="Times New Roman" w:cs="Times New Roman"/>
          <w:sz w:val="24"/>
          <w:szCs w:val="24"/>
        </w:rPr>
        <w:t>Кыргызской Республики включает в себя следующие ресурсы:</w:t>
      </w:r>
    </w:p>
    <w:p w:rsidR="0094121C" w:rsidRPr="004F74B2" w:rsidRDefault="0094121C" w:rsidP="0094121C">
      <w:pPr>
        <w:pStyle w:val="HTM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4B2">
        <w:rPr>
          <w:rFonts w:ascii="Times New Roman" w:hAnsi="Times New Roman" w:cs="Times New Roman"/>
          <w:sz w:val="24"/>
          <w:szCs w:val="24"/>
        </w:rPr>
        <w:t>- совокупность фондов научно-технических книг, журналов и брошюр, периодических и продолжающихся изданий, патентной и   нормативно-технической документации;</w:t>
      </w:r>
    </w:p>
    <w:p w:rsidR="0094121C" w:rsidRPr="004F74B2" w:rsidRDefault="0094121C" w:rsidP="0094121C">
      <w:pPr>
        <w:pStyle w:val="HTML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</w:rPr>
      </w:pPr>
      <w:r w:rsidRPr="004F74B2">
        <w:rPr>
          <w:rFonts w:ascii="Times New Roman" w:hAnsi="Times New Roman" w:cs="Times New Roman"/>
          <w:sz w:val="24"/>
          <w:szCs w:val="24"/>
        </w:rPr>
        <w:t>-  отчеты о научных исследованиях и технических разработках, диссертации, переводы и дубликаты зарубежной   научно-технической литературы и документов;</w:t>
      </w:r>
    </w:p>
    <w:p w:rsidR="0094121C" w:rsidRPr="004F74B2" w:rsidRDefault="0094121C" w:rsidP="0094121C">
      <w:pPr>
        <w:pStyle w:val="HTM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4B2">
        <w:rPr>
          <w:rFonts w:ascii="Times New Roman" w:hAnsi="Times New Roman" w:cs="Times New Roman"/>
          <w:sz w:val="24"/>
          <w:szCs w:val="24"/>
        </w:rPr>
        <w:t xml:space="preserve">-  базы и банки данных, включая необходимый справочно-поисковый аппарат и соответствующие технические средства хранения, обработки и передачи  информации, имеющиеся в  собственности, распоряжении, пользовании государственных органов и служб </w:t>
      </w:r>
      <w:r w:rsidRPr="004F74B2">
        <w:rPr>
          <w:rFonts w:ascii="Times New Roman" w:eastAsia="Times New Roman" w:hAnsi="Times New Roman"/>
          <w:color w:val="2B2B2B"/>
          <w:sz w:val="24"/>
          <w:szCs w:val="24"/>
        </w:rPr>
        <w:t>научно-технической информации</w:t>
      </w:r>
      <w:r w:rsidRPr="004F74B2">
        <w:rPr>
          <w:rFonts w:ascii="Times New Roman" w:hAnsi="Times New Roman" w:cs="Times New Roman"/>
          <w:sz w:val="24"/>
          <w:szCs w:val="24"/>
        </w:rPr>
        <w:t>, научных </w:t>
      </w:r>
      <w:r w:rsidRPr="004F74B2">
        <w:rPr>
          <w:rFonts w:ascii="Times New Roman" w:hAnsi="Times New Roman" w:cs="Times New Roman"/>
          <w:sz w:val="24"/>
          <w:szCs w:val="24"/>
          <w:lang w:val="ky-KG"/>
        </w:rPr>
        <w:t xml:space="preserve"> и</w:t>
      </w:r>
      <w:r w:rsidRPr="004F74B2">
        <w:rPr>
          <w:rFonts w:ascii="Times New Roman" w:hAnsi="Times New Roman" w:cs="Times New Roman"/>
          <w:sz w:val="24"/>
          <w:szCs w:val="24"/>
        </w:rPr>
        <w:t xml:space="preserve"> международных организаций, библиотек, коммерческих центров, предприятий, учреждений и организаций независимо от форм собственности, деятельность которых связана с </w:t>
      </w:r>
      <w:r w:rsidRPr="004F74B2">
        <w:rPr>
          <w:rFonts w:ascii="Times New Roman" w:eastAsia="Times New Roman" w:hAnsi="Times New Roman"/>
          <w:color w:val="2B2B2B"/>
          <w:sz w:val="24"/>
          <w:szCs w:val="24"/>
        </w:rPr>
        <w:t>научно-технической информацией</w:t>
      </w:r>
      <w:r w:rsidRPr="004F74B2">
        <w:rPr>
          <w:rFonts w:ascii="Times New Roman" w:hAnsi="Times New Roman" w:cs="Times New Roman"/>
          <w:sz w:val="24"/>
          <w:szCs w:val="24"/>
        </w:rPr>
        <w:t>.</w:t>
      </w:r>
    </w:p>
    <w:p w:rsidR="0094121C" w:rsidRPr="004F74B2" w:rsidRDefault="0094121C" w:rsidP="0094121C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4B2">
        <w:rPr>
          <w:rFonts w:ascii="Times New Roman" w:hAnsi="Times New Roman" w:cs="Times New Roman"/>
          <w:sz w:val="24"/>
          <w:szCs w:val="24"/>
        </w:rPr>
        <w:t>2.  Национальная систем</w:t>
      </w:r>
      <w:r w:rsidRPr="004F74B2">
        <w:rPr>
          <w:rFonts w:ascii="Times New Roman" w:hAnsi="Times New Roman" w:cs="Times New Roman"/>
          <w:sz w:val="24"/>
          <w:szCs w:val="24"/>
          <w:lang w:val="ky-KG"/>
        </w:rPr>
        <w:t>а</w:t>
      </w:r>
      <w:r w:rsidRPr="004F74B2">
        <w:rPr>
          <w:rFonts w:ascii="Times New Roman" w:hAnsi="Times New Roman" w:cs="Times New Roman"/>
          <w:sz w:val="24"/>
          <w:szCs w:val="24"/>
        </w:rPr>
        <w:t xml:space="preserve"> </w:t>
      </w:r>
      <w:r w:rsidRPr="004F74B2">
        <w:rPr>
          <w:rFonts w:ascii="Times New Roman" w:eastAsia="Times New Roman" w:hAnsi="Times New Roman"/>
          <w:color w:val="2B2B2B"/>
          <w:sz w:val="24"/>
          <w:szCs w:val="24"/>
        </w:rPr>
        <w:t>научно-технической информации</w:t>
      </w:r>
      <w:r w:rsidRPr="004F74B2">
        <w:rPr>
          <w:rFonts w:ascii="Times New Roman" w:hAnsi="Times New Roman" w:cs="Times New Roman"/>
          <w:sz w:val="24"/>
          <w:szCs w:val="24"/>
        </w:rPr>
        <w:t xml:space="preserve">, созданная на средства государства, </w:t>
      </w:r>
      <w:r w:rsidRPr="004F74B2">
        <w:rPr>
          <w:rFonts w:ascii="Times New Roman" w:hAnsi="Times New Roman" w:cs="Times New Roman"/>
          <w:sz w:val="24"/>
          <w:szCs w:val="24"/>
          <w:lang w:val="ky-KG"/>
        </w:rPr>
        <w:t>содержащая</w:t>
      </w:r>
      <w:r w:rsidRPr="004F74B2">
        <w:rPr>
          <w:rFonts w:ascii="Times New Roman" w:hAnsi="Times New Roman" w:cs="Times New Roman"/>
          <w:sz w:val="24"/>
          <w:szCs w:val="24"/>
        </w:rPr>
        <w:t> государственные ресурсы </w:t>
      </w:r>
      <w:r w:rsidRPr="004F74B2">
        <w:rPr>
          <w:rFonts w:ascii="Times New Roman" w:eastAsia="Times New Roman" w:hAnsi="Times New Roman"/>
          <w:color w:val="2B2B2B"/>
          <w:sz w:val="24"/>
          <w:szCs w:val="24"/>
        </w:rPr>
        <w:t>научно-технической информации</w:t>
      </w:r>
      <w:r w:rsidRPr="004F74B2">
        <w:rPr>
          <w:rFonts w:ascii="Times New Roman" w:hAnsi="Times New Roman" w:cs="Times New Roman"/>
          <w:sz w:val="24"/>
          <w:szCs w:val="24"/>
        </w:rPr>
        <w:t>, является общественным достоянием и приватизации не подлежит.</w:t>
      </w:r>
    </w:p>
    <w:p w:rsidR="0094121C" w:rsidRPr="004F74B2" w:rsidRDefault="0094121C" w:rsidP="0094121C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4B2">
        <w:rPr>
          <w:rFonts w:ascii="Times New Roman" w:hAnsi="Times New Roman" w:cs="Times New Roman"/>
          <w:sz w:val="24"/>
          <w:szCs w:val="24"/>
        </w:rPr>
        <w:t>3. Ресурсы национальной системы </w:t>
      </w:r>
      <w:r w:rsidRPr="004F74B2">
        <w:rPr>
          <w:rFonts w:ascii="Times New Roman" w:eastAsia="Times New Roman" w:hAnsi="Times New Roman"/>
          <w:color w:val="2B2B2B"/>
          <w:sz w:val="24"/>
          <w:szCs w:val="24"/>
        </w:rPr>
        <w:t>научно-технической информации</w:t>
      </w:r>
      <w:r w:rsidRPr="004F74B2">
        <w:rPr>
          <w:rFonts w:ascii="Times New Roman" w:hAnsi="Times New Roman" w:cs="Times New Roman"/>
          <w:sz w:val="24"/>
          <w:szCs w:val="24"/>
        </w:rPr>
        <w:t> подлежат учету и регистрации в порядке, установленном законодательством Кыргызской Республики.</w:t>
      </w:r>
    </w:p>
    <w:p w:rsidR="0094121C" w:rsidRPr="004F74B2" w:rsidRDefault="0094121C" w:rsidP="0094121C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4B2">
        <w:rPr>
          <w:rFonts w:ascii="Times New Roman" w:hAnsi="Times New Roman" w:cs="Times New Roman"/>
          <w:sz w:val="24"/>
          <w:szCs w:val="24"/>
        </w:rPr>
        <w:t xml:space="preserve">4. Порядок формирования, обмена, предоставления и использования </w:t>
      </w:r>
      <w:proofErr w:type="gramStart"/>
      <w:r w:rsidRPr="004F74B2">
        <w:rPr>
          <w:rFonts w:ascii="Times New Roman" w:hAnsi="Times New Roman" w:cs="Times New Roman"/>
          <w:sz w:val="24"/>
          <w:szCs w:val="24"/>
        </w:rPr>
        <w:t>государственных  ресурсов</w:t>
      </w:r>
      <w:proofErr w:type="gramEnd"/>
      <w:r w:rsidRPr="004F74B2">
        <w:rPr>
          <w:rFonts w:ascii="Times New Roman" w:hAnsi="Times New Roman" w:cs="Times New Roman"/>
          <w:sz w:val="24"/>
          <w:szCs w:val="24"/>
        </w:rPr>
        <w:t>  </w:t>
      </w:r>
      <w:r w:rsidRPr="004F74B2">
        <w:rPr>
          <w:rFonts w:ascii="Times New Roman" w:eastAsia="Times New Roman" w:hAnsi="Times New Roman"/>
          <w:color w:val="2B2B2B"/>
          <w:sz w:val="24"/>
          <w:szCs w:val="24"/>
        </w:rPr>
        <w:t xml:space="preserve">научно-технической информации </w:t>
      </w:r>
      <w:r w:rsidRPr="004F74B2">
        <w:rPr>
          <w:rFonts w:ascii="Times New Roman" w:hAnsi="Times New Roman" w:cs="Times New Roman"/>
          <w:sz w:val="24"/>
          <w:szCs w:val="24"/>
        </w:rPr>
        <w:t>регламентируется государственными органами управления.</w:t>
      </w:r>
    </w:p>
    <w:p w:rsidR="0094121C" w:rsidRPr="004F74B2" w:rsidRDefault="0094121C" w:rsidP="0094121C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4F74B2">
        <w:rPr>
          <w:rFonts w:ascii="Times New Roman" w:hAnsi="Times New Roman" w:cs="Times New Roman"/>
          <w:sz w:val="24"/>
          <w:szCs w:val="24"/>
        </w:rPr>
        <w:t xml:space="preserve">            5.  Все структуры национальной системы </w:t>
      </w:r>
      <w:r w:rsidRPr="004F74B2">
        <w:rPr>
          <w:rFonts w:ascii="Times New Roman" w:eastAsia="Times New Roman" w:hAnsi="Times New Roman"/>
          <w:color w:val="2B2B2B"/>
          <w:sz w:val="24"/>
          <w:szCs w:val="24"/>
        </w:rPr>
        <w:t>научно-технической информации</w:t>
      </w:r>
      <w:r w:rsidRPr="004F74B2">
        <w:rPr>
          <w:rFonts w:ascii="Times New Roman" w:hAnsi="Times New Roman" w:cs="Times New Roman"/>
          <w:sz w:val="24"/>
          <w:szCs w:val="24"/>
        </w:rPr>
        <w:t> независимо от форм собственности учитываются в системе народного хозяйства как подотрасль «Информатика» («Информационные услуги»).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right="425" w:firstLine="709"/>
        <w:jc w:val="both"/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</w:pPr>
    </w:p>
    <w:p w:rsidR="0094121C" w:rsidRPr="004F74B2" w:rsidRDefault="0094121C" w:rsidP="0094121C">
      <w:pPr>
        <w:shd w:val="clear" w:color="auto" w:fill="FFFFFF"/>
        <w:spacing w:after="0" w:line="240" w:lineRule="auto"/>
        <w:ind w:right="425" w:firstLine="709"/>
        <w:jc w:val="both"/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>Статья 14. Правовые отношения в сфере научно-технической информации</w:t>
      </w:r>
    </w:p>
    <w:p w:rsidR="0094121C" w:rsidRPr="004F74B2" w:rsidRDefault="0094121C" w:rsidP="0094121C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ind w:left="0" w:right="-1" w:firstLine="709"/>
        <w:jc w:val="both"/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Научно-техническая информация</w:t>
      </w:r>
      <w:r w:rsidRPr="004F74B2"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  <w:t xml:space="preserve"> может быть объектом права собственности, владения, использования и распоряжения. В зависимости от участия в создании 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научно-технической информации</w:t>
      </w:r>
      <w:r w:rsidRPr="004F74B2"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  <w:t xml:space="preserve"> она может быть собственностью государства, любых физических и юридических лиц на праве частной собственности. </w:t>
      </w:r>
    </w:p>
    <w:p w:rsidR="0094121C" w:rsidRPr="004F74B2" w:rsidRDefault="0094121C" w:rsidP="0094121C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ind w:left="0" w:right="-1" w:firstLine="709"/>
        <w:jc w:val="both"/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  <w:t xml:space="preserve">Ресурсы 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научно-технической информации</w:t>
      </w:r>
      <w:r w:rsidRPr="004F74B2"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  <w:t xml:space="preserve"> государства, предприятий, организаций и граждан, осуществляющих деятельность в сфере научно-технической информации, могут быть объектами товарных отношений, регулируемых законодательством Кыргызской Республики.</w:t>
      </w:r>
    </w:p>
    <w:p w:rsidR="0094121C" w:rsidRPr="004F74B2" w:rsidRDefault="0094121C" w:rsidP="0094121C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ind w:left="0" w:right="-1" w:firstLine="709"/>
        <w:jc w:val="both"/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  <w:t xml:space="preserve">Основным документом, регламентирующим отношения между собственником 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научно-технической информации</w:t>
      </w:r>
      <w:r w:rsidRPr="004F74B2"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  <w:t xml:space="preserve"> и потребителем, является договор </w:t>
      </w:r>
      <w:r w:rsidRPr="004F74B2"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  <w:lastRenderedPageBreak/>
        <w:t>заключенный между ними в соответствии с гражданским законодательством Кыргызской Республики.</w:t>
      </w:r>
    </w:p>
    <w:p w:rsidR="0094121C" w:rsidRPr="004F74B2" w:rsidRDefault="0094121C" w:rsidP="0094121C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ind w:left="0" w:right="-1" w:firstLine="709"/>
        <w:jc w:val="both"/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  <w:t xml:space="preserve">При осуществлении купли-продажи охрана 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научно-технической информации</w:t>
      </w:r>
      <w:r w:rsidRPr="004F74B2">
        <w:rPr>
          <w:rFonts w:ascii="Times New Roman" w:eastAsia="Times New Roman" w:hAnsi="Times New Roman"/>
          <w:bCs/>
          <w:color w:val="2B2B2B"/>
          <w:sz w:val="24"/>
          <w:szCs w:val="24"/>
          <w:lang w:val="ky-KG" w:eastAsia="ru-RU"/>
        </w:rPr>
        <w:t>,</w:t>
      </w:r>
      <w:r w:rsidRPr="004F74B2"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  <w:t xml:space="preserve"> интеллектуальной собственности, авторского права, </w:t>
      </w:r>
      <w:r w:rsidRPr="004F74B2">
        <w:rPr>
          <w:rFonts w:ascii="Times New Roman" w:eastAsia="Times New Roman" w:hAnsi="Times New Roman"/>
          <w:bCs/>
          <w:color w:val="2B2B2B"/>
          <w:sz w:val="24"/>
          <w:szCs w:val="24"/>
          <w:lang w:val="ky-KG" w:eastAsia="ru-RU"/>
        </w:rPr>
        <w:t xml:space="preserve">государственной и </w:t>
      </w:r>
      <w:r w:rsidRPr="004F74B2"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  <w:t xml:space="preserve">коммерческой тайны, законных прав и интересов собственников 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научно-технической информации</w:t>
      </w:r>
      <w:r w:rsidRPr="004F74B2"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  <w:t xml:space="preserve"> и организаций, предоставляющих информационные продукты и услуги, обеспечивается в соответствии с гражданским законодательством Кыргызской Республики. </w:t>
      </w:r>
    </w:p>
    <w:p w:rsidR="0094121C" w:rsidRPr="004F74B2" w:rsidRDefault="0094121C" w:rsidP="0094121C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ind w:left="0" w:right="-1" w:firstLine="709"/>
        <w:jc w:val="both"/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  <w:t>Иностранные юридические и физические лица, а также лица без гражданства могут участвовать в научно-информационной деятельности на основе действующего законодательства Кыргызской Республики, регламентирующего иностранные инвестиции и предпринимательскую деятельность на территории Кыргызской Республики.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right="424"/>
        <w:jc w:val="both"/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</w:pPr>
    </w:p>
    <w:p w:rsidR="0094121C" w:rsidRPr="004F74B2" w:rsidRDefault="0094121C" w:rsidP="0094121C">
      <w:pPr>
        <w:shd w:val="clear" w:color="auto" w:fill="FFFFFF"/>
        <w:spacing w:after="0" w:line="240" w:lineRule="auto"/>
        <w:ind w:right="424" w:firstLine="709"/>
        <w:jc w:val="both"/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  <w:t>Статья 15.</w:t>
      </w:r>
      <w:r w:rsidRPr="004F74B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r w:rsidRPr="004F74B2"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  <w:t>Использование системы научно-технической информации</w:t>
      </w:r>
    </w:p>
    <w:p w:rsidR="0094121C" w:rsidRPr="004F74B2" w:rsidRDefault="0094121C" w:rsidP="0094121C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0" w:right="-1" w:firstLine="709"/>
        <w:jc w:val="both"/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bCs/>
          <w:color w:val="2B2B2B"/>
          <w:sz w:val="24"/>
          <w:szCs w:val="24"/>
          <w:lang w:val="ky-KG" w:eastAsia="ru-RU"/>
        </w:rPr>
        <w:t>Потребители</w:t>
      </w:r>
      <w:r w:rsidRPr="004F74B2"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  <w:t xml:space="preserve"> 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научно-технической информации</w:t>
      </w:r>
      <w:r w:rsidRPr="004F74B2"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  <w:t xml:space="preserve"> обладают равными правами на пользование информационными ресурсами. Исключение составляет информация с ограниченным доступом в соответствии с законодательством Кыргызской Республики.</w:t>
      </w:r>
    </w:p>
    <w:p w:rsidR="0094121C" w:rsidRPr="004F74B2" w:rsidRDefault="0094121C" w:rsidP="0094121C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0" w:right="-1" w:firstLine="709"/>
        <w:jc w:val="both"/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  <w:t xml:space="preserve">Ресурсы 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научно-технической информации</w:t>
      </w:r>
      <w:r w:rsidRPr="004F74B2"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  <w:t xml:space="preserve"> предоставляются как на бесплатной, так и на договорной (платной) основе.</w:t>
      </w:r>
    </w:p>
    <w:p w:rsidR="0094121C" w:rsidRPr="004F74B2" w:rsidRDefault="0094121C" w:rsidP="0094121C">
      <w:pPr>
        <w:pStyle w:val="HTML"/>
        <w:tabs>
          <w:tab w:val="clear" w:pos="916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4B2">
        <w:rPr>
          <w:rFonts w:ascii="Times New Roman" w:hAnsi="Times New Roman" w:cs="Times New Roman"/>
          <w:sz w:val="24"/>
          <w:szCs w:val="24"/>
        </w:rPr>
        <w:t>3. Организации государственной системы </w:t>
      </w:r>
      <w:r w:rsidRPr="004F74B2">
        <w:rPr>
          <w:rFonts w:ascii="Times New Roman" w:eastAsia="Times New Roman" w:hAnsi="Times New Roman"/>
          <w:color w:val="2B2B2B"/>
          <w:sz w:val="24"/>
          <w:szCs w:val="24"/>
        </w:rPr>
        <w:t>научно-технической информации</w:t>
      </w:r>
      <w:r w:rsidRPr="004F74B2">
        <w:rPr>
          <w:rFonts w:ascii="Times New Roman" w:hAnsi="Times New Roman" w:cs="Times New Roman"/>
          <w:sz w:val="24"/>
          <w:szCs w:val="24"/>
        </w:rPr>
        <w:t xml:space="preserve"> осуществляют поиск и передачу потребителям </w:t>
      </w:r>
      <w:r w:rsidRPr="004F74B2">
        <w:rPr>
          <w:rFonts w:ascii="Times New Roman" w:eastAsia="Times New Roman" w:hAnsi="Times New Roman"/>
          <w:color w:val="2B2B2B"/>
          <w:sz w:val="24"/>
          <w:szCs w:val="24"/>
        </w:rPr>
        <w:t>научно-технической информации</w:t>
      </w:r>
      <w:r w:rsidRPr="004F74B2">
        <w:rPr>
          <w:rFonts w:ascii="Times New Roman" w:hAnsi="Times New Roman" w:cs="Times New Roman"/>
          <w:sz w:val="24"/>
          <w:szCs w:val="24"/>
        </w:rPr>
        <w:t xml:space="preserve"> на бесприбыльной основе.</w:t>
      </w:r>
    </w:p>
    <w:p w:rsidR="0094121C" w:rsidRPr="004F74B2" w:rsidRDefault="0094121C" w:rsidP="0094121C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left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4B2">
        <w:rPr>
          <w:rFonts w:ascii="Times New Roman" w:hAnsi="Times New Roman" w:cs="Times New Roman"/>
          <w:sz w:val="24"/>
          <w:szCs w:val="24"/>
        </w:rPr>
        <w:t xml:space="preserve">4. Обзоры, аналитические и фактографические справки, другие виды информационных продуктов, которые готовят организации государственной  системы </w:t>
      </w:r>
      <w:r w:rsidRPr="004F74B2">
        <w:rPr>
          <w:rFonts w:ascii="Times New Roman" w:eastAsia="Times New Roman" w:hAnsi="Times New Roman"/>
          <w:color w:val="2B2B2B"/>
          <w:sz w:val="24"/>
          <w:szCs w:val="24"/>
        </w:rPr>
        <w:t>научно-технической информации</w:t>
      </w:r>
      <w:r w:rsidRPr="004F74B2">
        <w:rPr>
          <w:rFonts w:ascii="Times New Roman" w:hAnsi="Times New Roman" w:cs="Times New Roman"/>
          <w:sz w:val="24"/>
          <w:szCs w:val="24"/>
        </w:rPr>
        <w:t xml:space="preserve"> на основе анализа, оценки и обобщения </w:t>
      </w:r>
      <w:r w:rsidRPr="004F74B2">
        <w:rPr>
          <w:rFonts w:ascii="Times New Roman" w:eastAsia="Times New Roman" w:hAnsi="Times New Roman"/>
          <w:color w:val="2B2B2B"/>
          <w:sz w:val="24"/>
          <w:szCs w:val="24"/>
        </w:rPr>
        <w:t>научно-технической информации</w:t>
      </w:r>
      <w:r w:rsidRPr="004F74B2">
        <w:rPr>
          <w:rFonts w:ascii="Times New Roman" w:hAnsi="Times New Roman" w:cs="Times New Roman"/>
          <w:sz w:val="24"/>
          <w:szCs w:val="24"/>
        </w:rPr>
        <w:t>, реализуются на коммерческой основе, предоставление их в высшие органы государственной власти и управления осуществляется бесплатно.</w:t>
      </w:r>
    </w:p>
    <w:p w:rsidR="0094121C" w:rsidRPr="004F74B2" w:rsidRDefault="0094121C" w:rsidP="0094121C">
      <w:pPr>
        <w:pStyle w:val="HTM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4B2">
        <w:rPr>
          <w:rFonts w:ascii="Times New Roman" w:hAnsi="Times New Roman" w:cs="Times New Roman"/>
          <w:sz w:val="24"/>
          <w:szCs w:val="24"/>
        </w:rPr>
        <w:t xml:space="preserve">5. </w:t>
      </w:r>
      <w:r w:rsidRPr="004F74B2">
        <w:rPr>
          <w:rFonts w:ascii="Times New Roman" w:hAnsi="Times New Roman" w:cs="Times New Roman"/>
          <w:sz w:val="24"/>
          <w:szCs w:val="24"/>
          <w:lang w:val="ky-KG"/>
        </w:rPr>
        <w:t xml:space="preserve">Репродуцирование </w:t>
      </w:r>
      <w:r w:rsidRPr="004F74B2">
        <w:rPr>
          <w:rFonts w:ascii="Times New Roman" w:hAnsi="Times New Roman" w:cs="Times New Roman"/>
          <w:sz w:val="24"/>
          <w:szCs w:val="24"/>
        </w:rPr>
        <w:t xml:space="preserve">печатных произведений в области науки и техники в просветительских целях осуществляется </w:t>
      </w:r>
      <w:r w:rsidRPr="004F74B2">
        <w:rPr>
          <w:rFonts w:ascii="Times New Roman" w:hAnsi="Times New Roman" w:cs="Times New Roman"/>
          <w:sz w:val="24"/>
          <w:szCs w:val="24"/>
          <w:lang w:val="ky-KG"/>
        </w:rPr>
        <w:t>без</w:t>
      </w:r>
      <w:r w:rsidRPr="004F74B2">
        <w:rPr>
          <w:rFonts w:ascii="Times New Roman" w:hAnsi="Times New Roman" w:cs="Times New Roman"/>
          <w:sz w:val="24"/>
          <w:szCs w:val="24"/>
        </w:rPr>
        <w:t xml:space="preserve"> получения прибыли.</w:t>
      </w:r>
    </w:p>
    <w:p w:rsidR="0094121C" w:rsidRPr="004F74B2" w:rsidRDefault="0094121C" w:rsidP="0094121C">
      <w:pPr>
        <w:pStyle w:val="HTM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4B2">
        <w:rPr>
          <w:rFonts w:ascii="Times New Roman" w:hAnsi="Times New Roman" w:cs="Times New Roman"/>
          <w:sz w:val="24"/>
          <w:szCs w:val="24"/>
        </w:rPr>
        <w:t>6.  Предприятия и организации всех форм собственности, имеющие ресурсы </w:t>
      </w:r>
      <w:r w:rsidRPr="004F74B2">
        <w:rPr>
          <w:rFonts w:ascii="Times New Roman" w:eastAsia="Times New Roman" w:hAnsi="Times New Roman"/>
          <w:color w:val="2B2B2B"/>
          <w:sz w:val="24"/>
          <w:szCs w:val="24"/>
        </w:rPr>
        <w:t>научно-технической информации</w:t>
      </w:r>
      <w:r w:rsidRPr="004F74B2">
        <w:rPr>
          <w:rFonts w:ascii="Times New Roman" w:hAnsi="Times New Roman" w:cs="Times New Roman"/>
          <w:sz w:val="24"/>
          <w:szCs w:val="24"/>
        </w:rPr>
        <w:t>, сформированные за свой счет, предоставляют информационные продукты и услуги на договорной основе.</w:t>
      </w:r>
    </w:p>
    <w:p w:rsidR="0094121C" w:rsidRPr="004F74B2" w:rsidRDefault="0094121C" w:rsidP="0094121C">
      <w:pPr>
        <w:pStyle w:val="HTML"/>
        <w:ind w:lef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4B2">
        <w:rPr>
          <w:rFonts w:ascii="Times New Roman" w:hAnsi="Times New Roman" w:cs="Times New Roman"/>
          <w:sz w:val="24"/>
          <w:szCs w:val="24"/>
          <w:lang w:val="ky-KG"/>
        </w:rPr>
        <w:t xml:space="preserve">7. </w:t>
      </w:r>
      <w:r w:rsidRPr="004F74B2">
        <w:rPr>
          <w:rFonts w:ascii="Times New Roman" w:hAnsi="Times New Roman" w:cs="Times New Roman"/>
          <w:sz w:val="24"/>
          <w:szCs w:val="24"/>
        </w:rPr>
        <w:t xml:space="preserve">Приобретение зарубежной научно-технической литературы и документации, баз и банков данных, необходимых для формирования национальных ресурсов </w:t>
      </w:r>
      <w:r w:rsidRPr="004F74B2">
        <w:rPr>
          <w:rFonts w:ascii="Times New Roman" w:eastAsia="Times New Roman" w:hAnsi="Times New Roman"/>
          <w:color w:val="2B2B2B"/>
          <w:sz w:val="24"/>
          <w:szCs w:val="24"/>
        </w:rPr>
        <w:t>научно-технической информации</w:t>
      </w:r>
      <w:r w:rsidRPr="004F74B2">
        <w:rPr>
          <w:rFonts w:ascii="Times New Roman" w:hAnsi="Times New Roman" w:cs="Times New Roman"/>
          <w:sz w:val="24"/>
          <w:szCs w:val="24"/>
        </w:rPr>
        <w:t>, производится по взаимному обмену либо за счет средств предприятий и организаций, осуществляющих информационную деятельность.</w:t>
      </w:r>
    </w:p>
    <w:p w:rsidR="0094121C" w:rsidRPr="004F74B2" w:rsidRDefault="0094121C" w:rsidP="0094121C">
      <w:pPr>
        <w:pStyle w:val="HTM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4B2">
        <w:rPr>
          <w:rFonts w:ascii="Times New Roman" w:hAnsi="Times New Roman" w:cs="Times New Roman"/>
          <w:sz w:val="24"/>
          <w:szCs w:val="24"/>
          <w:lang w:val="ky-KG"/>
        </w:rPr>
        <w:t>8</w:t>
      </w:r>
      <w:r w:rsidRPr="004F74B2">
        <w:rPr>
          <w:rFonts w:ascii="Times New Roman" w:hAnsi="Times New Roman" w:cs="Times New Roman"/>
          <w:sz w:val="24"/>
          <w:szCs w:val="24"/>
        </w:rPr>
        <w:t xml:space="preserve">. Для создания ресурсов зарубежной </w:t>
      </w:r>
      <w:r w:rsidRPr="004F74B2">
        <w:rPr>
          <w:rFonts w:ascii="Times New Roman" w:eastAsia="Times New Roman" w:hAnsi="Times New Roman"/>
          <w:color w:val="2B2B2B"/>
          <w:sz w:val="24"/>
          <w:szCs w:val="24"/>
        </w:rPr>
        <w:t>научно-технической информации</w:t>
      </w:r>
      <w:r w:rsidRPr="004F74B2">
        <w:rPr>
          <w:rFonts w:ascii="Times New Roman" w:hAnsi="Times New Roman" w:cs="Times New Roman"/>
          <w:sz w:val="24"/>
          <w:szCs w:val="24"/>
        </w:rPr>
        <w:t xml:space="preserve"> предприятий и организаций, финансируемых из государственного бюджета, средства предусматриваются в республиканском бюджете Кыргызской Республики целевым назначением.</w:t>
      </w:r>
    </w:p>
    <w:p w:rsidR="0094121C" w:rsidRPr="004F74B2" w:rsidRDefault="0094121C" w:rsidP="0094121C">
      <w:pPr>
        <w:pStyle w:val="HTM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4121C" w:rsidRPr="004F74B2" w:rsidRDefault="0094121C" w:rsidP="0094121C">
      <w:pPr>
        <w:shd w:val="clear" w:color="auto" w:fill="FFFFFF"/>
        <w:spacing w:after="0" w:line="240" w:lineRule="auto"/>
        <w:ind w:right="424"/>
        <w:jc w:val="center"/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>Глава 4. Компетенция государственных органов в сфере научной и научно-технической деятельности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right="424"/>
        <w:jc w:val="center"/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</w:pPr>
    </w:p>
    <w:p w:rsidR="0094121C" w:rsidRPr="004F74B2" w:rsidRDefault="0094121C" w:rsidP="0094121C">
      <w:pPr>
        <w:shd w:val="clear" w:color="auto" w:fill="FFFFFF"/>
        <w:spacing w:after="0" w:line="240" w:lineRule="auto"/>
        <w:ind w:right="424" w:firstLine="709"/>
        <w:jc w:val="both"/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>Статья 16. Компетенция Кабинета Министров Кыргызской Республики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  <w:t>Кабинет Министров Кыргызской Республики: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1) утверждает подзаконные нормативные правовые акты в сфере науки, научно-технической и научно-информационной деятельности; 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2) создает 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val="ky-KG" w:eastAsia="ru-RU"/>
        </w:rPr>
        <w:t>и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 упраздняет государственные научные и научно-технические организации, в том числе совместные с другими государствами и иностранными организациями, в соответствии с законодательством Кыргызской Республики и 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lastRenderedPageBreak/>
        <w:t>вступившими в установленном законом порядке в силу международными договорами, участницей которых является Кыргызская Республика;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3) принимает меры по привлечению инвестиций в развитие науки и системы научно-технической информации;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4) создает организационные</w:t>
      </w:r>
      <w:r w:rsidR="00D50050">
        <w:rPr>
          <w:rFonts w:ascii="Times New Roman" w:eastAsia="Times New Roman" w:hAnsi="Times New Roman"/>
          <w:color w:val="2B2B2B"/>
          <w:sz w:val="24"/>
          <w:szCs w:val="24"/>
          <w:lang w:val="ky-KG" w:eastAsia="ru-RU"/>
        </w:rPr>
        <w:t xml:space="preserve">, экономические 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и правовые механизмы, стимулирующие деятельность научных и научно-технических организаций;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5) заключает межправительственные соглашения, договоры о сотрудничестве в научной и научно-технической сфере, координирует деятельность научных и научно-технических организаций в сфере международного научно-технического сотрудничества;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6) обеспечивает социально-экономические, организационные, правовые условия для формирования и эффективного использования 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val="ky-KG" w:eastAsia="ru-RU"/>
        </w:rPr>
        <w:t xml:space="preserve">научного и 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научно-технического потенциала;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val="ky-KG" w:eastAsia="ru-RU"/>
        </w:rPr>
        <w:t>7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) финансирует научные исследования, научно-технические программы и проекты, а также контролирует целевое использование выделенных средств;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val="ky-KG" w:eastAsia="ru-RU"/>
        </w:rPr>
        <w:t>8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) обеспечивает концентрацию ресурсов по приоритетным направлениям фундаментальных и прикладных научных исследований;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val="ky-KG" w:eastAsia="ru-RU"/>
        </w:rPr>
        <w:t>9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) создает рынок научно-технической продукции и содействует внедрению достижений науки, научно-технической и инновационной деятельности в производственную и социальную сферы;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1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val="ky-KG" w:eastAsia="ru-RU"/>
        </w:rPr>
        <w:t>0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) обеспечивает формирование специализированных научно-исследовательских и учебно-производственных организаций на базе образовательных организаций высшего профессионального образования, научных и научно-технических организаций.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</w:p>
    <w:p w:rsidR="0094121C" w:rsidRPr="004F74B2" w:rsidRDefault="0094121C" w:rsidP="0094121C">
      <w:pPr>
        <w:shd w:val="clear" w:color="auto" w:fill="FFFFFF"/>
        <w:tabs>
          <w:tab w:val="left" w:pos="6096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1</w:t>
      </w:r>
      <w:r w:rsidRPr="004F74B2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7</w:t>
      </w:r>
      <w:r w:rsidRPr="004F74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Компетенция уполномоченного государственного органа в сфере образования и науки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  <w:t>В компетенцию уполномоченного государственного органа входят:</w:t>
      </w:r>
    </w:p>
    <w:p w:rsidR="0094121C" w:rsidRPr="004F74B2" w:rsidRDefault="0094121C" w:rsidP="0094121C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ind w:left="34" w:firstLine="709"/>
        <w:jc w:val="both"/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  <w:t>формирование и осуществление государственной политики в сфере науки, научно-технической, научно-информационной</w:t>
      </w:r>
      <w:r w:rsidRPr="004F74B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4F74B2">
        <w:rPr>
          <w:rFonts w:ascii="Times New Roman" w:eastAsia="Times New Roman" w:hAnsi="Times New Roman"/>
          <w:bCs/>
          <w:sz w:val="24"/>
          <w:szCs w:val="24"/>
          <w:lang w:eastAsia="ru-RU"/>
        </w:rPr>
        <w:t>и инновационной деятельности</w:t>
      </w:r>
      <w:r w:rsidRPr="004F74B2"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  <w:t xml:space="preserve">, осуществление межотраслевой координации в области науки, научно-технической, научно-информационной </w:t>
      </w:r>
      <w:r w:rsidRPr="004F74B2">
        <w:rPr>
          <w:rFonts w:ascii="Times New Roman" w:eastAsia="Times New Roman" w:hAnsi="Times New Roman"/>
          <w:bCs/>
          <w:sz w:val="24"/>
          <w:szCs w:val="24"/>
          <w:lang w:eastAsia="ru-RU"/>
        </w:rPr>
        <w:t>и инновационной деятельности</w:t>
      </w:r>
      <w:r w:rsidRPr="004F74B2"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  <w:t>;</w:t>
      </w:r>
    </w:p>
    <w:p w:rsidR="0094121C" w:rsidRPr="004F74B2" w:rsidRDefault="0094121C" w:rsidP="0094121C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ind w:left="34" w:firstLine="709"/>
        <w:jc w:val="both"/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  <w:t xml:space="preserve">формирование перечня научных, научно-технических программ и </w:t>
      </w:r>
      <w:proofErr w:type="gramStart"/>
      <w:r w:rsidRPr="004F74B2"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  <w:t>проектов фундаментальных</w:t>
      </w:r>
      <w:proofErr w:type="gramEnd"/>
      <w:r w:rsidRPr="004F74B2"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  <w:t xml:space="preserve"> и прикладных научных исследований в рамках государственного заказа;</w:t>
      </w:r>
    </w:p>
    <w:p w:rsidR="0094121C" w:rsidRPr="004F74B2" w:rsidRDefault="0094121C" w:rsidP="0094121C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ind w:left="34" w:firstLine="709"/>
        <w:jc w:val="both"/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  <w:t xml:space="preserve">проведение конкурса научных, научно-технических программ и </w:t>
      </w:r>
      <w:proofErr w:type="gramStart"/>
      <w:r w:rsidRPr="004F74B2"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  <w:t>проектов фундаментальных</w:t>
      </w:r>
      <w:proofErr w:type="gramEnd"/>
      <w:r w:rsidRPr="004F74B2"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  <w:t xml:space="preserve"> и прикладных научных исследований, финансируемых из республиканского бюджета; </w:t>
      </w:r>
    </w:p>
    <w:p w:rsidR="0094121C" w:rsidRPr="004F74B2" w:rsidRDefault="0094121C" w:rsidP="0094121C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ind w:left="34" w:firstLine="709"/>
        <w:jc w:val="both"/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  <w:t xml:space="preserve"> разработка и внесение на утверждение в Кабинет Министров Кыргызской Республики нормативных правовых актов в сфере науки, научно-технической, научно-информационной </w:t>
      </w:r>
      <w:r w:rsidRPr="004F74B2">
        <w:rPr>
          <w:rFonts w:ascii="Times New Roman" w:eastAsia="Times New Roman" w:hAnsi="Times New Roman"/>
          <w:bCs/>
          <w:sz w:val="24"/>
          <w:szCs w:val="24"/>
          <w:lang w:eastAsia="ru-RU"/>
        </w:rPr>
        <w:t>и инновационной деятельности</w:t>
      </w:r>
      <w:r w:rsidRPr="004F74B2"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  <w:t>;</w:t>
      </w:r>
    </w:p>
    <w:p w:rsidR="0094121C" w:rsidRPr="004F74B2" w:rsidRDefault="0094121C" w:rsidP="0094121C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ind w:left="34" w:firstLine="709"/>
        <w:jc w:val="both"/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  <w:t>координация деятельности Научно-технических советов отраслевых государственных органов;</w:t>
      </w:r>
    </w:p>
    <w:p w:rsidR="0094121C" w:rsidRPr="004F74B2" w:rsidRDefault="0094121C" w:rsidP="0094121C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ind w:left="34" w:firstLine="709"/>
        <w:jc w:val="both"/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  <w:t xml:space="preserve">проведение мониторинга и оценки эффективности научных, научно-технических программ и </w:t>
      </w:r>
      <w:proofErr w:type="gramStart"/>
      <w:r w:rsidRPr="004F74B2"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  <w:t>проектов фундаментальных</w:t>
      </w:r>
      <w:proofErr w:type="gramEnd"/>
      <w:r w:rsidRPr="004F74B2"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  <w:t xml:space="preserve"> и прикладных научных исследований</w:t>
      </w:r>
      <w:r w:rsidRPr="004F74B2">
        <w:rPr>
          <w:rFonts w:ascii="Times New Roman" w:hAnsi="Times New Roman"/>
          <w:sz w:val="24"/>
          <w:szCs w:val="24"/>
        </w:rPr>
        <w:t>, реализуемых в рамках государственного заказа;</w:t>
      </w:r>
    </w:p>
    <w:p w:rsidR="0094121C" w:rsidRPr="004F74B2" w:rsidRDefault="0094121C" w:rsidP="0094121C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ind w:left="34" w:firstLine="709"/>
        <w:jc w:val="both"/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  <w:t>координация подготовки научных и научно-педагогических кадров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;</w:t>
      </w:r>
    </w:p>
    <w:p w:rsidR="0094121C" w:rsidRPr="004F74B2" w:rsidRDefault="0094121C" w:rsidP="0094121C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ind w:left="34" w:firstLine="709"/>
        <w:jc w:val="both"/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мониторинг </w:t>
      </w:r>
      <w:r w:rsidRPr="004F74B2"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  <w:t>и оценка эффективности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 деятельности научных и научно-технических организаций;</w:t>
      </w:r>
    </w:p>
    <w:p w:rsidR="0094121C" w:rsidRPr="004F74B2" w:rsidRDefault="0094121C" w:rsidP="0094121C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ind w:left="34" w:firstLine="709"/>
        <w:jc w:val="both"/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  <w:t>составление базы данных научных и научно-технических организаций;</w:t>
      </w:r>
    </w:p>
    <w:p w:rsidR="0094121C" w:rsidRPr="004F74B2" w:rsidRDefault="0094121C" w:rsidP="0094121C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ind w:left="34" w:firstLine="709"/>
        <w:jc w:val="both"/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  <w:t>составление банка данных о научных, научно-технических программах и проектах фундаментальных и прикладных научных исследований;</w:t>
      </w:r>
    </w:p>
    <w:p w:rsidR="0094121C" w:rsidRPr="004F74B2" w:rsidRDefault="0094121C" w:rsidP="0094121C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ind w:left="34" w:firstLine="709"/>
        <w:jc w:val="both"/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  <w:lastRenderedPageBreak/>
        <w:t xml:space="preserve">организация государственного учета научных, научно-технических программ и </w:t>
      </w:r>
      <w:proofErr w:type="gramStart"/>
      <w:r w:rsidRPr="004F74B2"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  <w:t>проектов фундаментальных</w:t>
      </w:r>
      <w:proofErr w:type="gramEnd"/>
      <w:r w:rsidRPr="004F74B2"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  <w:t xml:space="preserve"> и прикладных научных исследований, финансируемых из республиканского бюджета, и отчетов по их выполнению;</w:t>
      </w:r>
    </w:p>
    <w:p w:rsidR="0094121C" w:rsidRPr="004F74B2" w:rsidRDefault="0094121C" w:rsidP="0094121C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ind w:left="34" w:firstLine="709"/>
        <w:jc w:val="both"/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  <w:t>создание Научно-технического совета</w:t>
      </w:r>
      <w:r w:rsidRPr="004F74B2">
        <w:rPr>
          <w:rFonts w:ascii="Times New Roman" w:eastAsia="Times New Roman" w:hAnsi="Times New Roman"/>
          <w:bCs/>
          <w:color w:val="2B2B2B"/>
          <w:sz w:val="24"/>
          <w:szCs w:val="24"/>
          <w:lang w:val="ky-KG" w:eastAsia="ru-RU"/>
        </w:rPr>
        <w:t xml:space="preserve"> при уполномоченном государственном органе.</w:t>
      </w:r>
    </w:p>
    <w:p w:rsidR="0094121C" w:rsidRPr="004F74B2" w:rsidRDefault="0094121C" w:rsidP="0094121C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 содействие стажировку, совместительству научных работников, преподавателей, специалистов на преподавательской и научно-исследовательской работах, другим формам интеграции науки и образования;</w:t>
      </w:r>
    </w:p>
    <w:p w:rsidR="0094121C" w:rsidRPr="004F74B2" w:rsidRDefault="0094121C" w:rsidP="0094121C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утверждает список научных и научно-технических организаций по форме базового финансирования;</w:t>
      </w:r>
    </w:p>
    <w:p w:rsidR="0094121C" w:rsidRPr="004F74B2" w:rsidRDefault="0094121C" w:rsidP="0094121C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организует статистическое и информационное обеспечение в области науки и инноваций.</w:t>
      </w:r>
    </w:p>
    <w:p w:rsidR="0094121C" w:rsidRPr="004F74B2" w:rsidRDefault="0094121C" w:rsidP="0094121C">
      <w:pPr>
        <w:pStyle w:val="a3"/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</w:p>
    <w:p w:rsidR="0094121C" w:rsidRPr="004F74B2" w:rsidRDefault="0094121C" w:rsidP="0094121C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>Статья 1</w:t>
      </w:r>
      <w:r w:rsidRPr="004F74B2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val="ky-KG" w:eastAsia="ru-RU"/>
        </w:rPr>
        <w:t>8</w:t>
      </w:r>
      <w:r w:rsidRPr="004F74B2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>. Совет по науке, инновациям и новым технологиям при Председателе Кабинета Министров Кыргызской Республики</w:t>
      </w:r>
    </w:p>
    <w:p w:rsidR="0094121C" w:rsidRPr="004F74B2" w:rsidRDefault="0094121C" w:rsidP="0094121C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ind w:left="34"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Совет по науке, инновациям и новым технологиям при Председателе Кабинета Министров Кыргызской Республики (далее по тексту – Совет) является совещательным органом, образуемым Кабинетом Министров Кыргызской Республики по представлению уполномоченного государственного органа в целях обеспечения взаимодействия органов государственной власти, органов местного самоуправления, общественных объединений, научных и научно-технических организаций при рассмотрении вопросов, связанных с развитием науки, </w:t>
      </w:r>
      <w:r w:rsidRPr="004F74B2"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  <w:t xml:space="preserve"> научно-технической </w:t>
      </w:r>
      <w:r w:rsidRPr="004F74B2">
        <w:rPr>
          <w:rFonts w:ascii="Times New Roman" w:eastAsia="Times New Roman" w:hAnsi="Times New Roman"/>
          <w:bCs/>
          <w:sz w:val="24"/>
          <w:szCs w:val="24"/>
          <w:lang w:eastAsia="ru-RU"/>
        </w:rPr>
        <w:t>и инновационной</w:t>
      </w:r>
      <w:r w:rsidRPr="004F74B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 w:rsidRPr="004F74B2"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  <w:t>деятельности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, а также выработки предложений Кабинету Министров Кыргызской Республики по актуальным вопросам государственной политики в 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val="ky-KG" w:eastAsia="ru-RU"/>
        </w:rPr>
        <w:t xml:space="preserve">сфере 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науки,  научно-технического </w:t>
      </w:r>
      <w:r w:rsidRPr="004F74B2">
        <w:rPr>
          <w:rFonts w:ascii="Times New Roman" w:eastAsia="Times New Roman" w:hAnsi="Times New Roman"/>
          <w:bCs/>
          <w:sz w:val="24"/>
          <w:szCs w:val="24"/>
          <w:lang w:eastAsia="ru-RU"/>
        </w:rPr>
        <w:t>и инновационного</w:t>
      </w:r>
      <w:r w:rsidRPr="004F74B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развития.</w:t>
      </w:r>
    </w:p>
    <w:p w:rsidR="0094121C" w:rsidRPr="004F74B2" w:rsidRDefault="0094121C" w:rsidP="0094121C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ind w:left="34"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Порядок формирования, состав и деятельность Совета утверждаются Кабинетом Министров Кыргызской Республики с учетом представительства не более 70 % лиц одного пола.</w:t>
      </w:r>
    </w:p>
    <w:p w:rsidR="0094121C" w:rsidRPr="004F74B2" w:rsidRDefault="0094121C" w:rsidP="0094121C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ind w:left="34"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val="ky-KG" w:eastAsia="ru-RU"/>
        </w:rPr>
        <w:t>Совет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 определяет приоритетные  направления развития науки, </w:t>
      </w:r>
      <w:r w:rsidRPr="004F74B2"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  <w:t xml:space="preserve"> научно-технической </w:t>
      </w:r>
      <w:r w:rsidRPr="004F74B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 инновационной  </w:t>
      </w:r>
      <w:r w:rsidRPr="004F74B2"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  <w:t>деятельности</w:t>
      </w:r>
      <w:r w:rsidRPr="004F74B2" w:rsidDel="007A0921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 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на основе комплексного прогноза социально-экономического и научно-технического развития Кыргызской Республики с использованием результатов анализа текущей ситуации и заключений государственной экспертизы, независимых экспертов и общественного обсуждения.</w:t>
      </w:r>
    </w:p>
    <w:p w:rsidR="0094121C" w:rsidRPr="004F74B2" w:rsidRDefault="0094121C" w:rsidP="009412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</w:p>
    <w:p w:rsidR="0094121C" w:rsidRPr="004F74B2" w:rsidRDefault="0094121C" w:rsidP="0094121C">
      <w:pPr>
        <w:shd w:val="clear" w:color="auto" w:fill="FFFFFF"/>
        <w:spacing w:after="0" w:line="240" w:lineRule="auto"/>
        <w:ind w:right="42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 xml:space="preserve">Глава 5. Формирование и реализация приоритетных направлений науки, научно-технической </w:t>
      </w:r>
      <w:r w:rsidRPr="004F74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 инновационной деятельности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right="42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4121C" w:rsidRPr="004F74B2" w:rsidRDefault="0094121C" w:rsidP="0094121C">
      <w:pPr>
        <w:shd w:val="clear" w:color="auto" w:fill="FFFFFF"/>
        <w:spacing w:after="0" w:line="240" w:lineRule="auto"/>
        <w:ind w:right="424" w:firstLine="709"/>
        <w:jc w:val="both"/>
        <w:rPr>
          <w:rFonts w:ascii="Times New Roman" w:eastAsia="Times New Roman" w:hAnsi="Times New Roman" w:cs="Times New Roman"/>
          <w:b/>
          <w:color w:val="2B2B2B"/>
          <w:sz w:val="24"/>
          <w:szCs w:val="24"/>
          <w:lang w:val="ky-KG" w:eastAsia="ru-RU"/>
        </w:rPr>
      </w:pPr>
      <w:r w:rsidRPr="004F74B2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>Статья 1</w:t>
      </w:r>
      <w:r w:rsidRPr="004F74B2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val="ky-KG" w:eastAsia="ru-RU"/>
        </w:rPr>
        <w:t>9</w:t>
      </w:r>
      <w:r w:rsidRPr="004F74B2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 xml:space="preserve">. Национальные, государственные и межгосударственные научные, научно-технические </w:t>
      </w:r>
      <w:r w:rsidRPr="004F74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 инновационные программы</w:t>
      </w:r>
      <w:r w:rsidRPr="004F74B2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val="ky-KG" w:eastAsia="ru-RU"/>
        </w:rPr>
        <w:t xml:space="preserve"> и проекты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1. Национальные научные, научно-технические </w:t>
      </w:r>
      <w:r w:rsidRPr="004F74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инновационные программы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val="ky-KG" w:eastAsia="ru-RU"/>
        </w:rPr>
        <w:t xml:space="preserve"> 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формируются 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val="ky-KG" w:eastAsia="ru-RU"/>
        </w:rPr>
        <w:t xml:space="preserve">Кабинетом Министров Кыргызской Республики 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исходя из долгосрочных интересов развития Кыргызской Республики и направлены на решение важнейших социально-экономических проблем.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2. Государственные научные, научно-технические </w:t>
      </w:r>
      <w:r w:rsidRPr="004F74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 инновационные </w:t>
      </w:r>
      <w:r w:rsidRPr="004F74B2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программы и </w:t>
      </w:r>
      <w:r w:rsidRPr="004F74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проекты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 формируются уполномоченным государственным органом 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val="ky-KG" w:eastAsia="ru-RU"/>
        </w:rPr>
        <w:t>на конкурсной основе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 согласно государственному заказу. 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3. Кыргызская Республика участвует в разработке и осуществлении межгосударственных научных, научно-технических программ и проектов на основе вступивших в установленном законом порядке в силу международных договоров, участницей которых является Кыргызская Республика.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</w:p>
    <w:p w:rsidR="0094121C" w:rsidRPr="004F74B2" w:rsidRDefault="0094121C" w:rsidP="0094121C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lastRenderedPageBreak/>
        <w:t xml:space="preserve">Статья </w:t>
      </w:r>
      <w:r w:rsidRPr="004F74B2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val="ky-KG" w:eastAsia="ru-RU"/>
        </w:rPr>
        <w:t>20</w:t>
      </w:r>
      <w:r w:rsidRPr="004F74B2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 xml:space="preserve">. Государственный заказ в сфере научной, научно-технической </w:t>
      </w:r>
      <w:r w:rsidRPr="004F74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 инновационной деятельности</w:t>
      </w:r>
    </w:p>
    <w:p w:rsidR="0094121C" w:rsidRPr="004F74B2" w:rsidRDefault="0094121C" w:rsidP="0094121C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Отраслевые государственные органы представляют темы государственных научных, научно-технических </w:t>
      </w:r>
      <w:r w:rsidRPr="004F74B2">
        <w:rPr>
          <w:rFonts w:ascii="Times New Roman" w:eastAsia="Times New Roman" w:hAnsi="Times New Roman"/>
          <w:bCs/>
          <w:sz w:val="24"/>
          <w:szCs w:val="24"/>
          <w:lang w:eastAsia="ru-RU"/>
        </w:rPr>
        <w:t>и инновационных</w:t>
      </w:r>
      <w:r w:rsidRPr="004F74B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4F74B2">
        <w:rPr>
          <w:rFonts w:ascii="Times New Roman" w:eastAsia="Times New Roman" w:hAnsi="Times New Roman"/>
          <w:bCs/>
          <w:sz w:val="24"/>
          <w:szCs w:val="24"/>
          <w:lang w:eastAsia="ru-RU"/>
        </w:rPr>
        <w:t>программ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 и </w:t>
      </w:r>
      <w:proofErr w:type="gramStart"/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проектов фундаментальных</w:t>
      </w:r>
      <w:proofErr w:type="gramEnd"/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 и прикладных научных исследований уполномоченному государственному органу.   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val="ky-KG" w:eastAsia="ru-RU"/>
        </w:rPr>
        <w:t>2. У</w:t>
      </w:r>
      <w:proofErr w:type="spellStart"/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полномоченный</w:t>
      </w:r>
      <w:proofErr w:type="spellEnd"/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 государственный орган проводит конкурс по представленным темам государственных научных, научно-технических </w:t>
      </w:r>
      <w:r w:rsidRPr="004F74B2">
        <w:rPr>
          <w:rFonts w:ascii="Times New Roman" w:eastAsia="Times New Roman" w:hAnsi="Times New Roman"/>
          <w:bCs/>
          <w:sz w:val="24"/>
          <w:szCs w:val="24"/>
          <w:lang w:eastAsia="ru-RU"/>
        </w:rPr>
        <w:t>и инновационных</w:t>
      </w:r>
      <w:r w:rsidRPr="004F74B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4F74B2">
        <w:rPr>
          <w:rFonts w:ascii="Times New Roman" w:eastAsia="Times New Roman" w:hAnsi="Times New Roman"/>
          <w:bCs/>
          <w:sz w:val="24"/>
          <w:szCs w:val="24"/>
          <w:lang w:eastAsia="ru-RU"/>
        </w:rPr>
        <w:t>программ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 и проектов для формирования государственного заказа в соответствующей отрасли. </w:t>
      </w:r>
    </w:p>
    <w:p w:rsidR="0094121C" w:rsidRPr="004F74B2" w:rsidRDefault="0094121C" w:rsidP="0094121C">
      <w:pPr>
        <w:pStyle w:val="a3"/>
        <w:shd w:val="clear" w:color="auto" w:fill="FFFFFF"/>
        <w:spacing w:after="0" w:line="240" w:lineRule="auto"/>
        <w:ind w:left="142" w:firstLine="615"/>
        <w:jc w:val="both"/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val="ky-KG" w:eastAsia="ru-RU"/>
        </w:rPr>
        <w:t xml:space="preserve">3. 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Государственный заказ обеспечивается государственным финансированием и поддерживается необходимыми материально-техническими ресурсами.</w:t>
      </w:r>
    </w:p>
    <w:p w:rsidR="0094121C" w:rsidRPr="004F74B2" w:rsidRDefault="0094121C" w:rsidP="0094121C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Порядок и </w:t>
      </w:r>
      <w:proofErr w:type="gramStart"/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механизмы формирования государственного заказа</w:t>
      </w:r>
      <w:proofErr w:type="gramEnd"/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 и проведение конкурса на выполнение государственных научных, научно-технических </w:t>
      </w:r>
      <w:r w:rsidRPr="004F74B2">
        <w:rPr>
          <w:rFonts w:ascii="Times New Roman" w:eastAsia="Times New Roman" w:hAnsi="Times New Roman"/>
          <w:bCs/>
          <w:sz w:val="24"/>
          <w:szCs w:val="24"/>
          <w:lang w:eastAsia="ru-RU"/>
        </w:rPr>
        <w:t>и инновационных</w:t>
      </w:r>
      <w:r w:rsidRPr="004F74B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4F74B2">
        <w:rPr>
          <w:rFonts w:ascii="Times New Roman" w:eastAsia="Times New Roman" w:hAnsi="Times New Roman"/>
          <w:bCs/>
          <w:sz w:val="24"/>
          <w:szCs w:val="24"/>
          <w:lang w:eastAsia="ru-RU"/>
        </w:rPr>
        <w:t>программ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 и проектов определяется </w:t>
      </w:r>
      <w:r w:rsidRPr="004F74B2">
        <w:rPr>
          <w:rFonts w:ascii="Times New Roman" w:eastAsia="Times New Roman" w:hAnsi="Times New Roman"/>
          <w:bCs/>
          <w:color w:val="2B2B2B"/>
          <w:sz w:val="24"/>
          <w:szCs w:val="24"/>
          <w:lang w:val="ky-KG" w:eastAsia="ru-RU"/>
        </w:rPr>
        <w:t>уполномоченным государственным органом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.</w:t>
      </w:r>
    </w:p>
    <w:p w:rsidR="0094121C" w:rsidRPr="004F74B2" w:rsidRDefault="0094121C" w:rsidP="0094121C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Уполномоченный государственный орган проводит учет реализуемых научных, научно-технических </w:t>
      </w:r>
      <w:r w:rsidRPr="004F74B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 </w:t>
      </w:r>
      <w:proofErr w:type="gramStart"/>
      <w:r w:rsidRPr="004F74B2">
        <w:rPr>
          <w:rFonts w:ascii="Times New Roman" w:eastAsia="Times New Roman" w:hAnsi="Times New Roman"/>
          <w:bCs/>
          <w:sz w:val="24"/>
          <w:szCs w:val="24"/>
          <w:lang w:eastAsia="ru-RU"/>
        </w:rPr>
        <w:t>инновационной</w:t>
      </w:r>
      <w:r w:rsidRPr="004F74B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программ</w:t>
      </w:r>
      <w:proofErr w:type="gramEnd"/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 и проектов, финансируемых из республиканского бюджета и принимает отчеты о научной,  научно-технической</w:t>
      </w:r>
      <w:r w:rsidRPr="004F74B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4F74B2">
        <w:rPr>
          <w:rFonts w:ascii="Times New Roman" w:eastAsia="Times New Roman" w:hAnsi="Times New Roman"/>
          <w:bCs/>
          <w:sz w:val="24"/>
          <w:szCs w:val="24"/>
          <w:lang w:eastAsia="ru-RU"/>
        </w:rPr>
        <w:t>и инновационной</w:t>
      </w:r>
      <w:r w:rsidRPr="004F74B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деятельности в целях усиления национального ресурса научно-технической информации, научно-технического </w:t>
      </w:r>
      <w:r w:rsidRPr="004F74B2">
        <w:rPr>
          <w:rFonts w:ascii="Times New Roman" w:eastAsia="Times New Roman" w:hAnsi="Times New Roman"/>
          <w:bCs/>
          <w:sz w:val="24"/>
          <w:szCs w:val="24"/>
          <w:lang w:eastAsia="ru-RU"/>
        </w:rPr>
        <w:t>и инновационного</w:t>
      </w:r>
      <w:r w:rsidRPr="004F74B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потенциала Кыргызской Республики. Порядок ведения учета и принятия отчетов по выполнению </w:t>
      </w:r>
      <w:r w:rsidRPr="004F74B2"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  <w:t xml:space="preserve">государственных научных, научно-технических </w:t>
      </w:r>
      <w:r w:rsidRPr="004F74B2">
        <w:rPr>
          <w:rFonts w:ascii="Times New Roman" w:eastAsia="Times New Roman" w:hAnsi="Times New Roman"/>
          <w:bCs/>
          <w:sz w:val="24"/>
          <w:szCs w:val="24"/>
          <w:lang w:eastAsia="ru-RU"/>
        </w:rPr>
        <w:t>и инновационных программ</w:t>
      </w:r>
      <w:r w:rsidRPr="004F74B2"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  <w:t xml:space="preserve"> и проектов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 </w:t>
      </w:r>
      <w:r w:rsidRPr="004F74B2"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  <w:t>принимается уполномоченным государственным органом.</w:t>
      </w:r>
    </w:p>
    <w:p w:rsidR="0094121C" w:rsidRPr="004F74B2" w:rsidRDefault="0094121C" w:rsidP="0094121C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ind w:left="-5" w:right="-1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  <w:t>Отчеты по выполнению государственных научных, научно-технических программ и проектов, финансируемых из республиканского бюджета, подлежат размещению на интернет-ресурсах уполномоченного государственного органа и государственных органов, ответственных за их реализацию.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right="424" w:firstLine="426"/>
        <w:jc w:val="both"/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</w:rPr>
      </w:pPr>
    </w:p>
    <w:p w:rsidR="0094121C" w:rsidRPr="004F74B2" w:rsidRDefault="0094121C" w:rsidP="0094121C">
      <w:pPr>
        <w:shd w:val="clear" w:color="auto" w:fill="FFFFFF"/>
        <w:spacing w:after="0" w:line="240" w:lineRule="auto"/>
        <w:ind w:right="424" w:firstLine="709"/>
        <w:jc w:val="both"/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>Статья 2</w:t>
      </w:r>
      <w:r w:rsidRPr="004F74B2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val="ky-KG" w:eastAsia="ru-RU"/>
        </w:rPr>
        <w:t>1</w:t>
      </w:r>
      <w:r w:rsidRPr="004F74B2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>. Независимая научная и научно-техническая экспертиза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1. Независимая научная и научно-техническая экспертиза проводится в целях обеспечения научной обоснованности структуры и содержания приоритетных направлений развития науки, </w:t>
      </w:r>
      <w:r w:rsidRPr="004F74B2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 xml:space="preserve"> научно-технической</w:t>
      </w:r>
      <w:r w:rsidRPr="004F74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4F74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 инновационной </w:t>
      </w:r>
      <w:r w:rsidRPr="004F74B2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деятельности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, соответствующих научных, научно-технических </w:t>
      </w:r>
      <w:r w:rsidRPr="004F74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 инновационных  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программ и проектов, определения социально-экономических и других последствий осуществления научной, научно-технической </w:t>
      </w:r>
      <w:r w:rsidRPr="004F74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 инновационной 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деятельности, анализа эффективности использования научно-технического потенциала, определения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val="ky-KG" w:eastAsia="ru-RU"/>
        </w:rPr>
        <w:t xml:space="preserve">  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уровня исследований и их результатов.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2. Независимая научная и научно-техническая экспертиза проводится при участии представителей государственных и общественных организаций, а также специалистов, в том числе зарубежных.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3. Привлечение к проведению экспертизы научных и научно-технических работников, специалистов, а также представителей научных и научно-технических организаций осуществляется на основе контракта (договора).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4. Средства на проведение экспертизы предусматриваются в объемах общих затрат на финансирование 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val="ky-KG" w:eastAsia="ru-RU"/>
        </w:rPr>
        <w:t xml:space="preserve">научной, 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научно-технической</w:t>
      </w:r>
      <w:r w:rsidRPr="004F74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4F74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инновационной деятельности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.</w:t>
      </w:r>
    </w:p>
    <w:p w:rsidR="0094121C" w:rsidRPr="004F74B2" w:rsidRDefault="0094121C" w:rsidP="0094121C">
      <w:pPr>
        <w:shd w:val="clear" w:color="auto" w:fill="FFFFFF"/>
        <w:tabs>
          <w:tab w:val="left" w:pos="8505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5. Правила проведения и порядок организации независимой научной и научно-технической экспертизы, и их структура определяются Кабинетом Министров Кыргызской Республики.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right="424"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</w:p>
    <w:p w:rsidR="0094121C" w:rsidRPr="004F74B2" w:rsidRDefault="0094121C" w:rsidP="0094121C">
      <w:pPr>
        <w:shd w:val="clear" w:color="auto" w:fill="FFFFFF"/>
        <w:tabs>
          <w:tab w:val="left" w:pos="8222"/>
        </w:tabs>
        <w:spacing w:after="0" w:line="240" w:lineRule="auto"/>
        <w:ind w:right="-1" w:firstLine="704"/>
        <w:jc w:val="both"/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b/>
          <w:bCs/>
          <w:color w:val="2B2B2B"/>
          <w:sz w:val="24"/>
          <w:szCs w:val="24"/>
          <w:lang w:eastAsia="ru-RU"/>
        </w:rPr>
        <w:t>Статья 2</w:t>
      </w:r>
      <w:r w:rsidRPr="004F74B2">
        <w:rPr>
          <w:rFonts w:ascii="Times New Roman" w:eastAsia="Times New Roman" w:hAnsi="Times New Roman"/>
          <w:b/>
          <w:bCs/>
          <w:color w:val="2B2B2B"/>
          <w:sz w:val="24"/>
          <w:szCs w:val="24"/>
          <w:lang w:val="ky-KG" w:eastAsia="ru-RU"/>
        </w:rPr>
        <w:t>2</w:t>
      </w:r>
      <w:r w:rsidRPr="004F74B2">
        <w:rPr>
          <w:rFonts w:ascii="Times New Roman" w:eastAsia="Times New Roman" w:hAnsi="Times New Roman"/>
          <w:b/>
          <w:bCs/>
          <w:color w:val="2B2B2B"/>
          <w:sz w:val="24"/>
          <w:szCs w:val="24"/>
          <w:lang w:eastAsia="ru-RU"/>
        </w:rPr>
        <w:t>. Международное сотрудничество</w:t>
      </w:r>
      <w:r w:rsidRPr="004F74B2"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  <w:t xml:space="preserve"> </w:t>
      </w:r>
      <w:r w:rsidRPr="004F74B2">
        <w:rPr>
          <w:rFonts w:ascii="Times New Roman" w:eastAsia="Times New Roman" w:hAnsi="Times New Roman"/>
          <w:b/>
          <w:bCs/>
          <w:color w:val="2B2B2B"/>
          <w:sz w:val="24"/>
          <w:szCs w:val="24"/>
          <w:lang w:eastAsia="ru-RU"/>
        </w:rPr>
        <w:t>в сфере научной, научно-технической и инновационной деятельности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right="-1" w:firstLine="704"/>
        <w:jc w:val="both"/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1. Международное сотрудничество</w:t>
      </w:r>
      <w:r w:rsidRPr="004F74B2"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  <w:t xml:space="preserve"> в сфере научной, научно-технической и инновационной деятельности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 осуществляется путем: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4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lastRenderedPageBreak/>
        <w:t>1) проведения совместных научных исследований, технических и технологических разработок, совместных научно-технических и инновационных программ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val="ky-KG" w:eastAsia="ru-RU"/>
        </w:rPr>
        <w:t xml:space="preserve"> и проектов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;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4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2) проведения совместных исследований и разработок с участием зарубежных специалистов, международных организаций, использования объектов права интеллектуальной собственности на научно-техническую продукцию на основе договоров между субъектами научно-технической деятельности;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4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3) взаимного обмена научно-технической информацией, использования объединенных межгосударственных информационных фондов, банков данных;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4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4) проведения международных конференций, конгрессов, симпозиумов;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4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5) взаимного обмена 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val="ky-KG" w:eastAsia="ru-RU"/>
        </w:rPr>
        <w:t xml:space="preserve">научными, 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научно-техническими и преподавательскими кадрами, студентами, аспирантами и докторантами, совместной подготовки специалистов.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4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2. Субъекты 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val="ky-KG" w:eastAsia="ru-RU"/>
        </w:rPr>
        <w:t xml:space="preserve">научной, 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научно-технической деятельности могут участвовать в реализации международных программ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val="ky-KG" w:eastAsia="ru-RU"/>
        </w:rPr>
        <w:t xml:space="preserve"> и проектов,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 заключать соглашения с иностранными организациями, принимать участие в деятельности иностранных и международных научных обществ, ассоциаций и союзов на правах их членов, заключать договоры (контракты) и иные соглашения с зарубежными организациями, участвовать в международных симпозиумах и других мероприятиях в соответствии с законодательством Кыргызской Республики.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3. Результаты международной научной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val="ky-KG" w:eastAsia="ru-RU"/>
        </w:rPr>
        <w:t>, научно-технической и иновационной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 деятельности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val="ky-KG" w:eastAsia="ru-RU"/>
        </w:rPr>
        <w:t>,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 полученные на территории Кыргызской Республики, используются в соответствии с вступившими в установленном законом порядке в силу международными договорами, участницей которых является Кыргызская Республика.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4121C" w:rsidRPr="004F74B2" w:rsidRDefault="0094121C" w:rsidP="0094121C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 xml:space="preserve">Глава 6. </w:t>
      </w:r>
      <w:r w:rsidRPr="004F74B2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val="ky-KG" w:eastAsia="ru-RU"/>
        </w:rPr>
        <w:t>Финансирование и м</w:t>
      </w:r>
      <w:proofErr w:type="spellStart"/>
      <w:r w:rsidRPr="004F74B2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>атериально</w:t>
      </w:r>
      <w:proofErr w:type="spellEnd"/>
      <w:r w:rsidRPr="004F74B2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>-техническое обеспечение</w:t>
      </w:r>
      <w:r w:rsidRPr="004F74B2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val="ky-KG" w:eastAsia="ru-RU"/>
        </w:rPr>
        <w:t xml:space="preserve"> науки</w:t>
      </w:r>
      <w:r w:rsidRPr="004F74B2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 xml:space="preserve"> и научно-технической деятельности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>Статья 2</w:t>
      </w:r>
      <w:r w:rsidRPr="004F74B2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val="ky-KG" w:eastAsia="ru-RU"/>
        </w:rPr>
        <w:t>3</w:t>
      </w:r>
      <w:r w:rsidRPr="004F74B2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>. Материально-техническое обеспечение научных и научно-технических организаций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Материально-техническое обеспечение научных и научно-технических организаций осуществляется путем финансирования научных и научно-технических организаций, научно-технических программ и проектов, в том числе на договорной основе.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:rsidR="0094121C" w:rsidRPr="004F74B2" w:rsidRDefault="0094121C" w:rsidP="0094121C">
      <w:pPr>
        <w:shd w:val="clear" w:color="auto" w:fill="FFFFFF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>Статья 2</w:t>
      </w:r>
      <w:r w:rsidRPr="004F74B2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val="ky-KG" w:eastAsia="ru-RU"/>
        </w:rPr>
        <w:t>4</w:t>
      </w:r>
      <w:r w:rsidRPr="004F74B2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 xml:space="preserve">. </w:t>
      </w:r>
      <w:r w:rsidRPr="004F74B2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val="ky-KG" w:eastAsia="ru-RU"/>
        </w:rPr>
        <w:t>Источники ф</w:t>
      </w:r>
      <w:proofErr w:type="spellStart"/>
      <w:r w:rsidRPr="004F74B2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>инансировани</w:t>
      </w:r>
      <w:proofErr w:type="spellEnd"/>
      <w:r w:rsidRPr="004F74B2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val="ky-KG" w:eastAsia="ru-RU"/>
        </w:rPr>
        <w:t>я</w:t>
      </w:r>
      <w:r w:rsidRPr="004F74B2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 xml:space="preserve"> научной и научно-технической деятельности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1. Источниками финансирования научной и научно-технической деятельности являются: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1) республиканский бюджет, составляющий 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val="ky-KG" w:eastAsia="ru-RU"/>
        </w:rPr>
        <w:t>не менее одного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 процента от объема годовых расходов;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2) Фонд науки уполномоченного государственного органа. 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3) средства научных и научно-технических организаций от научно-исследовательской, издательской, консультативной и другой деятельности, не запрещенной законодательством Кыргызской Республики.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2. Физическим и юридическим лицам, которые осуществляют финансирование научной и научно-технической деятельности за счет своих средств на благотворительных или договорных началах, предоставляются льготы в порядке, определяемом Кабинетом </w:t>
      </w:r>
      <w:r w:rsidRPr="004F74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Министров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 Кыргызской Республики.  </w:t>
      </w:r>
    </w:p>
    <w:p w:rsidR="0094121C" w:rsidRPr="004F74B2" w:rsidRDefault="0094121C" w:rsidP="0094121C">
      <w:pPr>
        <w:pStyle w:val="HTM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4121C" w:rsidRPr="004F74B2" w:rsidRDefault="0094121C" w:rsidP="0094121C">
      <w:pPr>
        <w:shd w:val="clear" w:color="auto" w:fill="FFFFFF"/>
        <w:spacing w:after="0" w:line="240" w:lineRule="auto"/>
        <w:ind w:right="424" w:firstLine="708"/>
        <w:jc w:val="both"/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</w:pPr>
      <w:bookmarkStart w:id="5" w:name="_Hlk95476686"/>
      <w:r w:rsidRPr="004F74B2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>Статья 2</w:t>
      </w:r>
      <w:r w:rsidRPr="004F74B2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val="ky-KG" w:eastAsia="ru-RU"/>
        </w:rPr>
        <w:t>5</w:t>
      </w:r>
      <w:r w:rsidRPr="004F74B2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>. Государственное финансирование научной, и научно-технической и инновационной деятельности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1. Государственное финансирование научных и научно-технических программ и проектов осуществляется из средств республиканского бюджета в следующих формах: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lastRenderedPageBreak/>
        <w:t>1) базовое финансирование;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2) программно-целевое и грантовое финансирование.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2. Базовое финансирование выделяется научным и научно-техническим организациям по нормативам на текущее обеспечение научной инфраструктуры и имущества, в том числе зданий, оборудования и материалов, оплату труда сотрудников. 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3. Программно-целевое и грантовое финансирование осуществляется на реализацию национальных и государственных научных и научно-технических программ и проектов</w:t>
      </w:r>
      <w:r w:rsidR="005A5E5B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 по результатам конкурсного отбора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.</w:t>
      </w:r>
    </w:p>
    <w:bookmarkEnd w:id="5"/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4. Общий порядок реализации базового, программно-целевого и грантового финансирования научной и научно-технической деятельности определяется Кабинетом Министров Кыргызской Республики.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5. Финансирование научных и научно-технических программ, реализуемых на основе межгосударственных и </w:t>
      </w:r>
      <w:proofErr w:type="gramStart"/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межотраслевых научно-технических договоров</w:t>
      </w:r>
      <w:proofErr w:type="gramEnd"/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 и соглашений, осуществляется в порядке долевого участия на договорной основе между заинтересованными сторонами.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</w:p>
    <w:p w:rsidR="0094121C" w:rsidRPr="004F74B2" w:rsidRDefault="0094121C" w:rsidP="0094121C">
      <w:pPr>
        <w:shd w:val="clear" w:color="auto" w:fill="FFFFFF"/>
        <w:spacing w:after="0" w:line="240" w:lineRule="auto"/>
        <w:ind w:right="424" w:firstLine="709"/>
        <w:jc w:val="both"/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>Статья 2</w:t>
      </w:r>
      <w:r w:rsidRPr="004F74B2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val="ky-KG" w:eastAsia="ru-RU"/>
        </w:rPr>
        <w:t>6</w:t>
      </w:r>
      <w:r w:rsidRPr="004F74B2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>. Фонд науки уполномоченного государственного органа</w:t>
      </w:r>
    </w:p>
    <w:p w:rsidR="0094121C" w:rsidRPr="004F74B2" w:rsidRDefault="0094121C" w:rsidP="0094121C">
      <w:pPr>
        <w:pStyle w:val="a3"/>
        <w:numPr>
          <w:ilvl w:val="0"/>
          <w:numId w:val="1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Для содействия развитию науки, </w:t>
      </w:r>
      <w:r w:rsidRPr="004F74B2">
        <w:rPr>
          <w:rFonts w:ascii="Times New Roman" w:eastAsia="Times New Roman" w:hAnsi="Times New Roman"/>
          <w:bCs/>
          <w:color w:val="2B2B2B"/>
          <w:sz w:val="24"/>
          <w:szCs w:val="24"/>
          <w:lang w:eastAsia="ru-RU"/>
        </w:rPr>
        <w:t>научно-технической и инновационной деятельности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, внедрения перспективных разработок в производство создается Фонд науки уполномоченного государственного органа.</w:t>
      </w:r>
    </w:p>
    <w:p w:rsidR="0094121C" w:rsidRPr="004F74B2" w:rsidRDefault="0094121C" w:rsidP="0094121C">
      <w:pPr>
        <w:pStyle w:val="a3"/>
        <w:numPr>
          <w:ilvl w:val="0"/>
          <w:numId w:val="1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Средства Фонда науки уполномоченного государственного органа образуются за счет: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1) внебюджетных фондов;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2) добровольных средств физических и юридических лиц;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3) иных поступлений, не запрещенных законодательством Кыргызской Республики.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4) иностранных и отечественных инвестиций.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3. Средства Фонда науки уполномоченного государственного органа направляются на: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1) финансирование фундаментальных и прикладных научных исследований, научно-технических программ и проектов, целевых научных исследований по приоритетным направлениям науки</w:t>
      </w:r>
      <w:r w:rsidRPr="004F74B2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 xml:space="preserve"> и научно-технической деятельности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;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2) финансирование грантов на научные исследования научных и научно-технических работников, научных коллективов и организаций;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3) поддержку развития межотраслевых научно-исследовательских и опытно-конструкторских работ;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4) реализацию программ подготовки научных кадров по перспективным и новым направлениям науки и </w:t>
      </w:r>
      <w:r w:rsidRPr="004F74B2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научно-технической деятельности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, включая подготовку кадров за рубежом;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5) публикацию, приобретение и обеспечение научной и научно-технической информацией (журналы, электронные материалы и другие);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6) проведение и участие в научных форумах (конгрессы, конференции, симпозиумы и другие);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7) создание научной инфраструктуры;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4. Научным и научно-техническим организациям, образовательным организациям высшего профессионального образования независимо от форм собственности, научным и научно-техническим работникам, их коллективам обеспечивается равный доступ к участию в конкурсе на получение гранта за счет средств Фонда науки уполномоченного государственного органа.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5. Положение о Фонда науки уполномоченного государственного органа утверждается Кабинетом Министров Кыргызской Республики.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</w:p>
    <w:p w:rsidR="0094121C" w:rsidRPr="004F74B2" w:rsidRDefault="0094121C" w:rsidP="0094121C">
      <w:pPr>
        <w:shd w:val="clear" w:color="auto" w:fill="FFFFFF"/>
        <w:tabs>
          <w:tab w:val="left" w:pos="4395"/>
          <w:tab w:val="left" w:pos="8222"/>
          <w:tab w:val="left" w:pos="8647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lastRenderedPageBreak/>
        <w:t>Статья 2</w:t>
      </w:r>
      <w:r w:rsidRPr="004F74B2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val="ky-KG" w:eastAsia="ru-RU"/>
        </w:rPr>
        <w:t>7</w:t>
      </w:r>
      <w:r w:rsidRPr="004F74B2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 xml:space="preserve">. Государственная поддержка развития прикладных научных </w:t>
      </w:r>
      <w:r w:rsidRPr="004F74B2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val="ky-KG" w:eastAsia="ru-RU"/>
        </w:rPr>
        <w:t xml:space="preserve">и инновационных </w:t>
      </w:r>
      <w:r w:rsidRPr="004F74B2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>исследований, проектно-конструкторских и технологических работ и использование их результатов в производстве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1. Прикладные 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val="ky-KG" w:eastAsia="ru-RU"/>
        </w:rPr>
        <w:t xml:space="preserve">научные и 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инновационные исследования и разработки, направленные на создание, освоение и широкое распространение новой техники и технологий для реконструкции и технического перевооружения производства, проводятся на договорной основе.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2. Государство оказывает финансовую поддержку за счет бюджетных средств 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val="ky-KG" w:eastAsia="ru-RU"/>
        </w:rPr>
        <w:t xml:space="preserve">фундаментальным и 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прикладным научным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val="ky-KG" w:eastAsia="ru-RU"/>
        </w:rPr>
        <w:t xml:space="preserve"> </w:t>
      </w: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инновационным исследованиям и разработкам по приоритетным направлениям развития науки, научно-технической и инновационной деятельности.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3. Государство содействует повышению технического уровня производства и качества продукции в соответствии с потребностями внутреннего и внешнего рынка, созданию и освоению принципиально новых видов техники и ресурсосберегающих экологически безопасных технологий, использованию изобретений.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4. Научные и научно-технические организации, располагающие развитым научно-техническим потенциалом, независимо от форм собственности поддерживаются путем предоставления им целевых кредитов и субсидий, государственных заказов и иных видов экономического стимулирования в соответствии с гражданским законодательством Кыргызской Республики.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</w:p>
    <w:bookmarkEnd w:id="4"/>
    <w:p w:rsidR="0094121C" w:rsidRPr="004F74B2" w:rsidRDefault="0094121C" w:rsidP="0094121C">
      <w:pPr>
        <w:shd w:val="clear" w:color="auto" w:fill="FFFFFF"/>
        <w:spacing w:after="0" w:line="240" w:lineRule="auto"/>
        <w:ind w:right="424" w:firstLine="708"/>
        <w:jc w:val="center"/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>Глава 7. Заключительные положения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right="424" w:firstLine="708"/>
        <w:jc w:val="center"/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</w:pPr>
    </w:p>
    <w:p w:rsidR="0094121C" w:rsidRPr="004F74B2" w:rsidRDefault="0094121C" w:rsidP="0094121C">
      <w:pPr>
        <w:shd w:val="clear" w:color="auto" w:fill="FFFFFF"/>
        <w:spacing w:after="0" w:line="240" w:lineRule="auto"/>
        <w:ind w:right="424" w:firstLine="708"/>
        <w:jc w:val="both"/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</w:pPr>
      <w:r w:rsidRPr="004F74B2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>Статья 2</w:t>
      </w:r>
      <w:r w:rsidRPr="004F74B2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val="ky-KG" w:eastAsia="ru-RU"/>
        </w:rPr>
        <w:t>8</w:t>
      </w:r>
      <w:r w:rsidRPr="004F74B2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>. Вступление в силу настоящего Закона</w:t>
      </w:r>
    </w:p>
    <w:p w:rsidR="0094121C" w:rsidRPr="004F74B2" w:rsidRDefault="0094121C" w:rsidP="0094121C">
      <w:pPr>
        <w:pStyle w:val="tkTekst"/>
        <w:tabs>
          <w:tab w:val="left" w:pos="284"/>
          <w:tab w:val="left" w:pos="709"/>
          <w:tab w:val="left" w:pos="993"/>
          <w:tab w:val="left" w:pos="10632"/>
        </w:tabs>
        <w:spacing w:after="0" w:line="240" w:lineRule="auto"/>
        <w:ind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F74B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F74B2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1. Настоящий Закон вступает в силу со дня официального опубликования.</w:t>
      </w:r>
    </w:p>
    <w:p w:rsidR="0094121C" w:rsidRPr="004F74B2" w:rsidRDefault="0094121C" w:rsidP="0094121C">
      <w:pPr>
        <w:pStyle w:val="tkTekst"/>
        <w:tabs>
          <w:tab w:val="left" w:pos="284"/>
          <w:tab w:val="left" w:pos="709"/>
          <w:tab w:val="left" w:pos="993"/>
          <w:tab w:val="left" w:pos="10632"/>
        </w:tabs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F74B2">
        <w:rPr>
          <w:rFonts w:ascii="Times New Roman" w:hAnsi="Times New Roman" w:cs="Times New Roman"/>
          <w:color w:val="000000" w:themeColor="text1"/>
          <w:sz w:val="24"/>
          <w:szCs w:val="24"/>
        </w:rPr>
        <w:t>2. Со дня вступления в силу настоящего Закона признать утратившими силу:</w:t>
      </w:r>
    </w:p>
    <w:p w:rsidR="0094121C" w:rsidRPr="004F74B2" w:rsidRDefault="0094121C" w:rsidP="0094121C">
      <w:pPr>
        <w:pStyle w:val="tkTekst"/>
        <w:numPr>
          <w:ilvl w:val="0"/>
          <w:numId w:val="10"/>
        </w:numPr>
        <w:tabs>
          <w:tab w:val="left" w:pos="993"/>
          <w:tab w:val="left" w:pos="10632"/>
        </w:tabs>
        <w:spacing w:after="0" w:line="240" w:lineRule="auto"/>
        <w:ind w:left="0" w:firstLine="720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4F74B2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Закон Кыргызской Республики </w:t>
      </w:r>
      <w:r w:rsidRPr="004F74B2">
        <w:rPr>
          <w:rFonts w:ascii="Times New Roman" w:eastAsia="Times New Roman" w:hAnsi="Times New Roman" w:cs="Times New Roman"/>
          <w:color w:val="000000"/>
          <w:sz w:val="24"/>
          <w:szCs w:val="24"/>
        </w:rPr>
        <w:t>«О науке и об основах государственной научно-технической политики» от 16 июня 2017 года № 103</w:t>
      </w:r>
      <w:r w:rsidRPr="004F74B2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;</w:t>
      </w:r>
    </w:p>
    <w:p w:rsidR="0094121C" w:rsidRPr="004F74B2" w:rsidRDefault="0094121C" w:rsidP="0094121C">
      <w:pPr>
        <w:pStyle w:val="tkTekst"/>
        <w:numPr>
          <w:ilvl w:val="0"/>
          <w:numId w:val="10"/>
        </w:numPr>
        <w:tabs>
          <w:tab w:val="left" w:pos="284"/>
          <w:tab w:val="left" w:pos="709"/>
          <w:tab w:val="left" w:pos="993"/>
          <w:tab w:val="left" w:pos="10632"/>
        </w:tabs>
        <w:spacing w:after="0" w:line="240" w:lineRule="auto"/>
        <w:ind w:left="0" w:firstLine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F74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Закон Кыргызской Республики </w:t>
      </w:r>
      <w:r w:rsidRPr="004F74B2">
        <w:rPr>
          <w:rFonts w:ascii="Times New Roman" w:eastAsia="Times New Roman" w:hAnsi="Times New Roman" w:cs="Times New Roman"/>
          <w:color w:val="000000"/>
          <w:sz w:val="24"/>
          <w:szCs w:val="24"/>
        </w:rPr>
        <w:t>«О системе научно-технической информации» от 08 октября 1999 года № 108</w:t>
      </w:r>
      <w:r w:rsidRPr="004F74B2">
        <w:rPr>
          <w:rFonts w:ascii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  <w:t>;</w:t>
      </w:r>
    </w:p>
    <w:p w:rsidR="0094121C" w:rsidRPr="004F74B2" w:rsidRDefault="0094121C" w:rsidP="0094121C">
      <w:pPr>
        <w:pStyle w:val="tkTekst"/>
        <w:numPr>
          <w:ilvl w:val="0"/>
          <w:numId w:val="10"/>
        </w:numPr>
        <w:tabs>
          <w:tab w:val="left" w:pos="284"/>
          <w:tab w:val="left" w:pos="709"/>
          <w:tab w:val="left" w:pos="993"/>
          <w:tab w:val="left" w:pos="10632"/>
        </w:tabs>
        <w:spacing w:after="0" w:line="240" w:lineRule="auto"/>
        <w:ind w:left="0" w:firstLine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F74B2">
        <w:rPr>
          <w:rFonts w:ascii="Times New Roman" w:hAnsi="Times New Roman" w:cs="Times New Roman"/>
          <w:color w:val="000000" w:themeColor="text1"/>
          <w:sz w:val="24"/>
          <w:szCs w:val="24"/>
        </w:rPr>
        <w:t>Закон Кыргызской Республики «О внесении изменений и дополнений в Закон Кыргызской Республики «О системе научно-технической информации» от 16 марта              2005 года № 54;</w:t>
      </w:r>
    </w:p>
    <w:p w:rsidR="0094121C" w:rsidRPr="004F74B2" w:rsidRDefault="0094121C" w:rsidP="0094121C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color w:val="000000" w:themeColor="text1"/>
          <w:sz w:val="24"/>
          <w:szCs w:val="24"/>
        </w:rPr>
      </w:pPr>
      <w:r w:rsidRPr="004F74B2">
        <w:rPr>
          <w:rFonts w:ascii="Times New Roman" w:hAnsi="Times New Roman"/>
          <w:color w:val="000000" w:themeColor="text1"/>
          <w:sz w:val="24"/>
          <w:szCs w:val="24"/>
        </w:rPr>
        <w:t>Статью 17 Закона Кыргызской Республики</w:t>
      </w:r>
      <w:r w:rsidRPr="004F74B2">
        <w:rPr>
          <w:rFonts w:ascii="Times New Roman" w:hAnsi="Times New Roman"/>
          <w:bCs/>
          <w:iCs/>
          <w:color w:val="000000" w:themeColor="text1"/>
          <w:sz w:val="24"/>
          <w:szCs w:val="24"/>
        </w:rPr>
        <w:t xml:space="preserve"> </w:t>
      </w:r>
      <w:r w:rsidRPr="004F74B2">
        <w:rPr>
          <w:rFonts w:ascii="Times New Roman" w:eastAsia="Times New Roman" w:hAnsi="Times New Roman"/>
          <w:color w:val="000000"/>
          <w:sz w:val="24"/>
          <w:szCs w:val="24"/>
        </w:rPr>
        <w:t>«</w:t>
      </w:r>
      <w:r w:rsidRPr="004F74B2">
        <w:rPr>
          <w:rFonts w:ascii="Times New Roman" w:hAnsi="Times New Roman"/>
          <w:bCs/>
          <w:iCs/>
          <w:color w:val="000000" w:themeColor="text1"/>
          <w:sz w:val="24"/>
          <w:szCs w:val="24"/>
        </w:rPr>
        <w:t>О внесении изменений в некоторые законодательные акты Кыргызской Республики</w:t>
      </w:r>
      <w:r w:rsidRPr="004F74B2">
        <w:rPr>
          <w:rFonts w:ascii="Times New Roman" w:eastAsia="Times New Roman" w:hAnsi="Times New Roman"/>
          <w:color w:val="000000"/>
          <w:sz w:val="24"/>
          <w:szCs w:val="24"/>
        </w:rPr>
        <w:t>»</w:t>
      </w:r>
      <w:r w:rsidRPr="004F74B2">
        <w:rPr>
          <w:rFonts w:ascii="Times New Roman" w:hAnsi="Times New Roman"/>
          <w:bCs/>
          <w:iCs/>
          <w:color w:val="000000" w:themeColor="text1"/>
          <w:sz w:val="24"/>
          <w:szCs w:val="24"/>
        </w:rPr>
        <w:t xml:space="preserve"> от 10 октября 2012 года № 170.</w:t>
      </w:r>
    </w:p>
    <w:p w:rsidR="0094121C" w:rsidRPr="004F74B2" w:rsidRDefault="0094121C" w:rsidP="0094121C">
      <w:pPr>
        <w:shd w:val="clear" w:color="auto" w:fill="FFFFFF"/>
        <w:spacing w:after="0" w:line="240" w:lineRule="auto"/>
        <w:ind w:left="34" w:firstLine="709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</w:p>
    <w:p w:rsidR="0094121C" w:rsidRPr="004F74B2" w:rsidRDefault="002B4667" w:rsidP="0094121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hyperlink r:id="rId8" w:history="1">
        <w:r w:rsidR="0094121C" w:rsidRPr="004F74B2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Статья 2</w:t>
        </w:r>
        <w:r w:rsidR="0094121C" w:rsidRPr="004F74B2">
          <w:rPr>
            <w:rFonts w:ascii="Times New Roman" w:eastAsia="Times New Roman" w:hAnsi="Times New Roman" w:cs="Times New Roman"/>
            <w:b/>
            <w:sz w:val="24"/>
            <w:szCs w:val="24"/>
            <w:lang w:val="ky-KG" w:eastAsia="ru-RU"/>
          </w:rPr>
          <w:t>9</w:t>
        </w:r>
        <w:r w:rsidR="0094121C" w:rsidRPr="004F74B2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. О приведении нормативных правовых актов в соответствие с настоящим законом</w:t>
        </w:r>
      </w:hyperlink>
    </w:p>
    <w:p w:rsidR="0094121C" w:rsidRDefault="0094121C" w:rsidP="0094121C">
      <w:pPr>
        <w:pStyle w:val="tkTekst"/>
        <w:tabs>
          <w:tab w:val="left" w:pos="142"/>
          <w:tab w:val="left" w:pos="284"/>
          <w:tab w:val="left" w:pos="709"/>
          <w:tab w:val="left" w:pos="993"/>
          <w:tab w:val="left" w:pos="10632"/>
        </w:tabs>
        <w:spacing w:after="0" w:line="240" w:lineRule="auto"/>
        <w:ind w:firstLine="0"/>
      </w:pPr>
      <w:r w:rsidRPr="004F74B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F74B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F74B2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Кабинету Министров Кыргызской Республики в шестимесячный срок привести свои нормативные правовые акты в соответствие с настоящим Законом.</w:t>
      </w:r>
    </w:p>
    <w:p w:rsidR="0094121C" w:rsidRDefault="0094121C" w:rsidP="0094121C"/>
    <w:p w:rsidR="0094121C" w:rsidRDefault="0094121C" w:rsidP="0094121C"/>
    <w:p w:rsidR="0094121C" w:rsidRDefault="0094121C" w:rsidP="0094121C"/>
    <w:p w:rsidR="0094121C" w:rsidRDefault="0094121C" w:rsidP="0094121C">
      <w:pPr>
        <w:pStyle w:val="underpointmrcssattr"/>
        <w:shd w:val="clear" w:color="auto" w:fill="FFFFFF"/>
        <w:spacing w:after="165" w:afterAutospacing="0"/>
        <w:jc w:val="both"/>
        <w:rPr>
          <w:rFonts w:ascii="Arial" w:hAnsi="Arial" w:cs="Arial"/>
          <w:color w:val="2C2D2E"/>
          <w:sz w:val="23"/>
          <w:szCs w:val="23"/>
        </w:rPr>
      </w:pPr>
      <w:r>
        <w:rPr>
          <w:color w:val="2B2B2B"/>
          <w:sz w:val="28"/>
          <w:szCs w:val="28"/>
          <w:shd w:val="clear" w:color="auto" w:fill="FFFFFF"/>
        </w:rPr>
        <w:t> </w:t>
      </w:r>
    </w:p>
    <w:p w:rsidR="0094121C" w:rsidRPr="00616590" w:rsidRDefault="0094121C" w:rsidP="0094121C">
      <w:pPr>
        <w:rPr>
          <w:lang w:val="ky-KG"/>
        </w:rPr>
      </w:pPr>
    </w:p>
    <w:p w:rsidR="00112B59" w:rsidRDefault="00112B59"/>
    <w:sectPr w:rsidR="00112B59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4667" w:rsidRDefault="002B4667">
      <w:pPr>
        <w:spacing w:after="0" w:line="240" w:lineRule="auto"/>
      </w:pPr>
      <w:r>
        <w:separator/>
      </w:r>
    </w:p>
  </w:endnote>
  <w:endnote w:type="continuationSeparator" w:id="0">
    <w:p w:rsidR="002B4667" w:rsidRDefault="002B46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88987270"/>
      <w:docPartObj>
        <w:docPartGallery w:val="Page Numbers (Bottom of Page)"/>
        <w:docPartUnique/>
      </w:docPartObj>
    </w:sdtPr>
    <w:sdtEndPr/>
    <w:sdtContent>
      <w:p w:rsidR="00A40F6D" w:rsidRDefault="002B4667" w:rsidP="004F74B2">
        <w:pPr>
          <w:pStyle w:val="a5"/>
        </w:pPr>
      </w:p>
      <w:p w:rsidR="00580B1F" w:rsidRDefault="00C5613B" w:rsidP="00A40F6D">
        <w:pPr>
          <w:pStyle w:val="a5"/>
          <w:jc w:val="center"/>
        </w:pP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4667" w:rsidRDefault="002B4667">
      <w:pPr>
        <w:spacing w:after="0" w:line="240" w:lineRule="auto"/>
      </w:pPr>
      <w:r>
        <w:separator/>
      </w:r>
    </w:p>
  </w:footnote>
  <w:footnote w:type="continuationSeparator" w:id="0">
    <w:p w:rsidR="002B4667" w:rsidRDefault="002B46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BE5E06"/>
    <w:multiLevelType w:val="hybridMultilevel"/>
    <w:tmpl w:val="E5FA248E"/>
    <w:lvl w:ilvl="0" w:tplc="C648623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7983C9A"/>
    <w:multiLevelType w:val="hybridMultilevel"/>
    <w:tmpl w:val="7390F3F0"/>
    <w:lvl w:ilvl="0" w:tplc="4110789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27AC2A1C"/>
    <w:multiLevelType w:val="hybridMultilevel"/>
    <w:tmpl w:val="4C363068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1A744B"/>
    <w:multiLevelType w:val="hybridMultilevel"/>
    <w:tmpl w:val="151077C0"/>
    <w:lvl w:ilvl="0" w:tplc="747AF2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4F85DBD"/>
    <w:multiLevelType w:val="hybridMultilevel"/>
    <w:tmpl w:val="B8182A16"/>
    <w:lvl w:ilvl="0" w:tplc="F56A760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5" w15:restartNumberingAfterBreak="0">
    <w:nsid w:val="37642FEC"/>
    <w:multiLevelType w:val="hybridMultilevel"/>
    <w:tmpl w:val="5AF4A48A"/>
    <w:lvl w:ilvl="0" w:tplc="92006E06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4F345506"/>
    <w:multiLevelType w:val="hybridMultilevel"/>
    <w:tmpl w:val="92B46C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DD0206"/>
    <w:multiLevelType w:val="hybridMultilevel"/>
    <w:tmpl w:val="B508ACDA"/>
    <w:lvl w:ilvl="0" w:tplc="E7065FCE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8" w15:restartNumberingAfterBreak="0">
    <w:nsid w:val="5FA8750C"/>
    <w:multiLevelType w:val="hybridMultilevel"/>
    <w:tmpl w:val="8938CC88"/>
    <w:lvl w:ilvl="0" w:tplc="DBA606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31F74B9"/>
    <w:multiLevelType w:val="hybridMultilevel"/>
    <w:tmpl w:val="77D6EEE4"/>
    <w:lvl w:ilvl="0" w:tplc="4A6097CA">
      <w:start w:val="1"/>
      <w:numFmt w:val="decimal"/>
      <w:lvlText w:val="%1."/>
      <w:lvlJc w:val="left"/>
      <w:pPr>
        <w:ind w:left="75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0" w15:restartNumberingAfterBreak="0">
    <w:nsid w:val="68CA6A41"/>
    <w:multiLevelType w:val="hybridMultilevel"/>
    <w:tmpl w:val="0E52A92C"/>
    <w:lvl w:ilvl="0" w:tplc="133E6F7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1" w15:restartNumberingAfterBreak="0">
    <w:nsid w:val="69995097"/>
    <w:multiLevelType w:val="hybridMultilevel"/>
    <w:tmpl w:val="AEA8D332"/>
    <w:lvl w:ilvl="0" w:tplc="D8409820">
      <w:start w:val="1"/>
      <w:numFmt w:val="decimal"/>
      <w:lvlText w:val="%1."/>
      <w:lvlJc w:val="left"/>
      <w:pPr>
        <w:ind w:left="75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2" w15:restartNumberingAfterBreak="0">
    <w:nsid w:val="7B1231F1"/>
    <w:multiLevelType w:val="hybridMultilevel"/>
    <w:tmpl w:val="07046F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090367"/>
    <w:multiLevelType w:val="hybridMultilevel"/>
    <w:tmpl w:val="1F6A973C"/>
    <w:lvl w:ilvl="0" w:tplc="7A92A644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num w:numId="1">
    <w:abstractNumId w:val="9"/>
  </w:num>
  <w:num w:numId="2">
    <w:abstractNumId w:val="4"/>
  </w:num>
  <w:num w:numId="3">
    <w:abstractNumId w:val="11"/>
  </w:num>
  <w:num w:numId="4">
    <w:abstractNumId w:val="2"/>
  </w:num>
  <w:num w:numId="5">
    <w:abstractNumId w:val="6"/>
  </w:num>
  <w:num w:numId="6">
    <w:abstractNumId w:val="1"/>
  </w:num>
  <w:num w:numId="7">
    <w:abstractNumId w:val="13"/>
  </w:num>
  <w:num w:numId="8">
    <w:abstractNumId w:val="10"/>
  </w:num>
  <w:num w:numId="9">
    <w:abstractNumId w:val="7"/>
  </w:num>
  <w:num w:numId="10">
    <w:abstractNumId w:val="12"/>
  </w:num>
  <w:num w:numId="11">
    <w:abstractNumId w:val="0"/>
  </w:num>
  <w:num w:numId="12">
    <w:abstractNumId w:val="3"/>
  </w:num>
  <w:num w:numId="13">
    <w:abstractNumId w:val="5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21C"/>
    <w:rsid w:val="000F126A"/>
    <w:rsid w:val="00112B59"/>
    <w:rsid w:val="00120A62"/>
    <w:rsid w:val="001440AA"/>
    <w:rsid w:val="00160BEA"/>
    <w:rsid w:val="00163709"/>
    <w:rsid w:val="001975D0"/>
    <w:rsid w:val="001F41B6"/>
    <w:rsid w:val="002568BD"/>
    <w:rsid w:val="002B4667"/>
    <w:rsid w:val="002E3913"/>
    <w:rsid w:val="00353EE0"/>
    <w:rsid w:val="003D5009"/>
    <w:rsid w:val="003E3651"/>
    <w:rsid w:val="004004F1"/>
    <w:rsid w:val="00401764"/>
    <w:rsid w:val="00490EA7"/>
    <w:rsid w:val="00495F61"/>
    <w:rsid w:val="004F66C5"/>
    <w:rsid w:val="004F74B2"/>
    <w:rsid w:val="00512073"/>
    <w:rsid w:val="00533483"/>
    <w:rsid w:val="00542496"/>
    <w:rsid w:val="005678E7"/>
    <w:rsid w:val="005A5E5B"/>
    <w:rsid w:val="005F2962"/>
    <w:rsid w:val="00616590"/>
    <w:rsid w:val="00677046"/>
    <w:rsid w:val="00680279"/>
    <w:rsid w:val="007639BA"/>
    <w:rsid w:val="00834F54"/>
    <w:rsid w:val="00880E0E"/>
    <w:rsid w:val="00886069"/>
    <w:rsid w:val="008A18F4"/>
    <w:rsid w:val="008B4828"/>
    <w:rsid w:val="008B6F26"/>
    <w:rsid w:val="008D796F"/>
    <w:rsid w:val="0094121C"/>
    <w:rsid w:val="009600BA"/>
    <w:rsid w:val="009C09B3"/>
    <w:rsid w:val="009D72C8"/>
    <w:rsid w:val="00A36306"/>
    <w:rsid w:val="00AC5C06"/>
    <w:rsid w:val="00AF2102"/>
    <w:rsid w:val="00B20752"/>
    <w:rsid w:val="00B9146A"/>
    <w:rsid w:val="00B96D0C"/>
    <w:rsid w:val="00BA50F4"/>
    <w:rsid w:val="00BA6360"/>
    <w:rsid w:val="00BB73AF"/>
    <w:rsid w:val="00C34547"/>
    <w:rsid w:val="00C5613B"/>
    <w:rsid w:val="00C61C74"/>
    <w:rsid w:val="00C62F57"/>
    <w:rsid w:val="00D02F63"/>
    <w:rsid w:val="00D451BD"/>
    <w:rsid w:val="00D50050"/>
    <w:rsid w:val="00D727C2"/>
    <w:rsid w:val="00D73530"/>
    <w:rsid w:val="00D80E79"/>
    <w:rsid w:val="00DD0CEB"/>
    <w:rsid w:val="00DD2177"/>
    <w:rsid w:val="00DD6D54"/>
    <w:rsid w:val="00DE3A15"/>
    <w:rsid w:val="00E37C6E"/>
    <w:rsid w:val="00E50AEA"/>
    <w:rsid w:val="00E87400"/>
    <w:rsid w:val="00EA7D89"/>
    <w:rsid w:val="00EC5958"/>
    <w:rsid w:val="00ED5579"/>
    <w:rsid w:val="00ED693C"/>
    <w:rsid w:val="00FA16DC"/>
    <w:rsid w:val="00FE7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DAEE6"/>
  <w15:chartTrackingRefBased/>
  <w15:docId w15:val="{9C3DF5EA-9F36-4619-9B7C-7B931414D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412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1C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9412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94121C"/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94121C"/>
    <w:pPr>
      <w:spacing w:after="60" w:line="276" w:lineRule="auto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9412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412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4121C"/>
  </w:style>
  <w:style w:type="paragraph" w:customStyle="1" w:styleId="underpointmrcssattr">
    <w:name w:val="underpoint_mr_css_attr"/>
    <w:basedOn w:val="a"/>
    <w:rsid w:val="009412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F74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F74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11507/66093d3845f0f6a2f0145265f4b8d2a8bbb52d4f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online.zakon.kz/Document/?doc_id=3095886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17</Pages>
  <Words>7988</Words>
  <Characters>45537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283</cp:revision>
  <dcterms:created xsi:type="dcterms:W3CDTF">2022-04-30T12:21:00Z</dcterms:created>
  <dcterms:modified xsi:type="dcterms:W3CDTF">2022-05-23T10:29:00Z</dcterms:modified>
</cp:coreProperties>
</file>